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9A748" w14:textId="0A1E3CC2" w:rsidR="00A03DCD" w:rsidRPr="006E4DF8" w:rsidRDefault="00545256" w:rsidP="006E4DF8">
      <w:pPr>
        <w:spacing w:line="480" w:lineRule="auto"/>
        <w:rPr>
          <w:rFonts w:ascii="Times New Roman" w:hAnsi="Times New Roman" w:cs="Times New Roman"/>
        </w:rPr>
      </w:pPr>
      <w:r w:rsidRPr="006E4DF8">
        <w:rPr>
          <w:rFonts w:ascii="Times New Roman" w:hAnsi="Times New Roman" w:cs="Times New Roman"/>
        </w:rPr>
        <w:t>Running head: ABZUG</w:t>
      </w:r>
    </w:p>
    <w:p w14:paraId="71435FDA" w14:textId="77777777" w:rsidR="00A03DCD" w:rsidRPr="006E4DF8" w:rsidRDefault="00A03DCD" w:rsidP="006E4DF8">
      <w:pPr>
        <w:spacing w:line="480" w:lineRule="auto"/>
        <w:jc w:val="center"/>
        <w:rPr>
          <w:rFonts w:ascii="Times New Roman" w:hAnsi="Times New Roman" w:cs="Times New Roman"/>
        </w:rPr>
      </w:pPr>
    </w:p>
    <w:p w14:paraId="40C12136" w14:textId="77777777" w:rsidR="00A03DCD" w:rsidRPr="006E4DF8" w:rsidRDefault="00A03DCD" w:rsidP="006E4DF8">
      <w:pPr>
        <w:spacing w:line="480" w:lineRule="auto"/>
        <w:jc w:val="center"/>
        <w:rPr>
          <w:rFonts w:ascii="Times New Roman" w:hAnsi="Times New Roman" w:cs="Times New Roman"/>
        </w:rPr>
      </w:pPr>
    </w:p>
    <w:p w14:paraId="4C23E790" w14:textId="77777777" w:rsidR="00A03DCD" w:rsidRPr="006E4DF8" w:rsidRDefault="00A03DCD" w:rsidP="006E4DF8">
      <w:pPr>
        <w:spacing w:line="480" w:lineRule="auto"/>
        <w:jc w:val="center"/>
        <w:rPr>
          <w:rFonts w:ascii="Times New Roman" w:hAnsi="Times New Roman" w:cs="Times New Roman"/>
        </w:rPr>
      </w:pPr>
    </w:p>
    <w:p w14:paraId="18775C14" w14:textId="77777777" w:rsidR="00A03DCD" w:rsidRPr="006E4DF8" w:rsidRDefault="00A03DCD" w:rsidP="006E4DF8">
      <w:pPr>
        <w:spacing w:line="480" w:lineRule="auto"/>
        <w:jc w:val="center"/>
        <w:rPr>
          <w:rFonts w:ascii="Times New Roman" w:hAnsi="Times New Roman" w:cs="Times New Roman"/>
        </w:rPr>
      </w:pPr>
    </w:p>
    <w:p w14:paraId="361419CC" w14:textId="77777777" w:rsidR="00A03DCD" w:rsidRPr="006E4DF8" w:rsidRDefault="00A03DCD" w:rsidP="006E4DF8">
      <w:pPr>
        <w:spacing w:line="480" w:lineRule="auto"/>
        <w:jc w:val="center"/>
        <w:rPr>
          <w:rFonts w:ascii="Times New Roman" w:hAnsi="Times New Roman" w:cs="Times New Roman"/>
        </w:rPr>
      </w:pPr>
    </w:p>
    <w:p w14:paraId="3C2E793B" w14:textId="77777777" w:rsidR="00A03DCD" w:rsidRPr="006E4DF8" w:rsidRDefault="00A03DCD" w:rsidP="006E4DF8">
      <w:pPr>
        <w:spacing w:line="480" w:lineRule="auto"/>
        <w:jc w:val="center"/>
        <w:rPr>
          <w:rFonts w:ascii="Times New Roman" w:hAnsi="Times New Roman" w:cs="Times New Roman"/>
        </w:rPr>
      </w:pPr>
    </w:p>
    <w:p w14:paraId="5DEDA945" w14:textId="77777777" w:rsidR="00A03DCD" w:rsidRPr="006E4DF8" w:rsidRDefault="00A03DCD" w:rsidP="006E4DF8">
      <w:pPr>
        <w:spacing w:line="480" w:lineRule="auto"/>
        <w:jc w:val="center"/>
        <w:rPr>
          <w:rFonts w:ascii="Times New Roman" w:hAnsi="Times New Roman" w:cs="Times New Roman"/>
        </w:rPr>
      </w:pPr>
    </w:p>
    <w:p w14:paraId="30685376" w14:textId="77777777" w:rsidR="00A03DCD" w:rsidRPr="006E4DF8" w:rsidRDefault="00A03DCD" w:rsidP="006E4DF8">
      <w:pPr>
        <w:spacing w:line="480" w:lineRule="auto"/>
        <w:rPr>
          <w:rFonts w:ascii="Times New Roman" w:hAnsi="Times New Roman" w:cs="Times New Roman"/>
        </w:rPr>
      </w:pPr>
    </w:p>
    <w:p w14:paraId="05475464" w14:textId="77777777" w:rsidR="00B86E51" w:rsidRPr="006E4DF8" w:rsidRDefault="00B86E51" w:rsidP="006E4DF8">
      <w:pPr>
        <w:spacing w:line="480" w:lineRule="auto"/>
        <w:rPr>
          <w:rFonts w:ascii="Times New Roman" w:hAnsi="Times New Roman" w:cs="Times New Roman"/>
        </w:rPr>
      </w:pPr>
    </w:p>
    <w:p w14:paraId="2D56B315" w14:textId="4AF32776" w:rsidR="002020DB" w:rsidRPr="006E4DF8" w:rsidRDefault="00AF7DBA" w:rsidP="006E4DF8">
      <w:pPr>
        <w:spacing w:line="480" w:lineRule="auto"/>
        <w:jc w:val="center"/>
        <w:rPr>
          <w:rFonts w:ascii="Times New Roman" w:hAnsi="Times New Roman" w:cs="Times New Roman"/>
        </w:rPr>
      </w:pPr>
      <w:r>
        <w:rPr>
          <w:rFonts w:ascii="Times New Roman" w:hAnsi="Times New Roman" w:cs="Times New Roman"/>
        </w:rPr>
        <w:t>Spaghetti and Sp</w:t>
      </w:r>
      <w:r w:rsidR="00883041">
        <w:rPr>
          <w:rFonts w:ascii="Times New Roman" w:hAnsi="Times New Roman" w:cs="Times New Roman"/>
        </w:rPr>
        <w:t xml:space="preserve">anakopita: </w:t>
      </w:r>
      <w:r w:rsidR="003C381D">
        <w:rPr>
          <w:rFonts w:ascii="Times New Roman" w:hAnsi="Times New Roman" w:cs="Times New Roman"/>
        </w:rPr>
        <w:t>Representation</w:t>
      </w:r>
      <w:r w:rsidR="006D6465">
        <w:rPr>
          <w:rFonts w:ascii="Times New Roman" w:hAnsi="Times New Roman" w:cs="Times New Roman"/>
        </w:rPr>
        <w:t>s</w:t>
      </w:r>
      <w:r w:rsidR="00883041">
        <w:rPr>
          <w:rFonts w:ascii="Times New Roman" w:hAnsi="Times New Roman" w:cs="Times New Roman"/>
        </w:rPr>
        <w:t xml:space="preserve"> of Italian and </w:t>
      </w:r>
      <w:r>
        <w:rPr>
          <w:rFonts w:ascii="Times New Roman" w:hAnsi="Times New Roman" w:cs="Times New Roman"/>
        </w:rPr>
        <w:t>Greek W</w:t>
      </w:r>
      <w:r w:rsidR="002020DB" w:rsidRPr="006E4DF8">
        <w:rPr>
          <w:rFonts w:ascii="Times New Roman" w:hAnsi="Times New Roman" w:cs="Times New Roman"/>
        </w:rPr>
        <w:t xml:space="preserve">omen </w:t>
      </w:r>
      <w:r w:rsidR="000027B5" w:rsidRPr="006E4DF8">
        <w:rPr>
          <w:rFonts w:ascii="Times New Roman" w:hAnsi="Times New Roman" w:cs="Times New Roman"/>
        </w:rPr>
        <w:t xml:space="preserve">and the </w:t>
      </w:r>
      <w:r>
        <w:rPr>
          <w:rFonts w:ascii="Times New Roman" w:hAnsi="Times New Roman" w:cs="Times New Roman"/>
        </w:rPr>
        <w:t>Respective Cultural Stereotypes in American M</w:t>
      </w:r>
      <w:r w:rsidR="00A03DCD" w:rsidRPr="006E4DF8">
        <w:rPr>
          <w:rFonts w:ascii="Times New Roman" w:hAnsi="Times New Roman" w:cs="Times New Roman"/>
        </w:rPr>
        <w:t xml:space="preserve">ovies </w:t>
      </w:r>
    </w:p>
    <w:p w14:paraId="7220EA1B" w14:textId="77777777" w:rsidR="002020DB" w:rsidRPr="006E4DF8" w:rsidRDefault="002020DB" w:rsidP="006E4DF8">
      <w:pPr>
        <w:spacing w:line="480" w:lineRule="auto"/>
        <w:jc w:val="center"/>
        <w:rPr>
          <w:rFonts w:ascii="Times New Roman" w:hAnsi="Times New Roman" w:cs="Times New Roman"/>
        </w:rPr>
      </w:pPr>
      <w:r w:rsidRPr="006E4DF8">
        <w:rPr>
          <w:rFonts w:ascii="Times New Roman" w:hAnsi="Times New Roman" w:cs="Times New Roman"/>
        </w:rPr>
        <w:t>Heather Abzug</w:t>
      </w:r>
    </w:p>
    <w:p w14:paraId="73C1FC36" w14:textId="77777777" w:rsidR="002020DB" w:rsidRPr="006E4DF8" w:rsidRDefault="002020DB" w:rsidP="006E4DF8">
      <w:pPr>
        <w:spacing w:line="480" w:lineRule="auto"/>
        <w:jc w:val="center"/>
        <w:rPr>
          <w:rFonts w:ascii="Times New Roman" w:hAnsi="Times New Roman" w:cs="Times New Roman"/>
        </w:rPr>
      </w:pPr>
      <w:r w:rsidRPr="006E4DF8">
        <w:rPr>
          <w:rFonts w:ascii="Times New Roman" w:hAnsi="Times New Roman" w:cs="Times New Roman"/>
        </w:rPr>
        <w:t>Denison University</w:t>
      </w:r>
    </w:p>
    <w:p w14:paraId="73F5A983" w14:textId="5D345757" w:rsidR="00A03DCD" w:rsidRPr="006E4DF8" w:rsidRDefault="00883041" w:rsidP="006E4DF8">
      <w:pPr>
        <w:spacing w:line="480" w:lineRule="auto"/>
        <w:jc w:val="center"/>
        <w:rPr>
          <w:rFonts w:ascii="Times New Roman" w:hAnsi="Times New Roman" w:cs="Times New Roman"/>
        </w:rPr>
      </w:pPr>
      <w:r>
        <w:rPr>
          <w:rFonts w:ascii="Times New Roman" w:hAnsi="Times New Roman" w:cs="Times New Roman"/>
        </w:rPr>
        <w:t>December 16</w:t>
      </w:r>
      <w:r w:rsidR="00A03DCD" w:rsidRPr="006E4DF8">
        <w:rPr>
          <w:rFonts w:ascii="Times New Roman" w:hAnsi="Times New Roman" w:cs="Times New Roman"/>
        </w:rPr>
        <w:t>, 2014</w:t>
      </w:r>
    </w:p>
    <w:p w14:paraId="3274F735" w14:textId="77777777" w:rsidR="002020DB" w:rsidRPr="006E4DF8" w:rsidRDefault="002020DB" w:rsidP="006E4DF8">
      <w:pPr>
        <w:spacing w:line="480" w:lineRule="auto"/>
        <w:rPr>
          <w:rFonts w:ascii="Times New Roman" w:hAnsi="Times New Roman" w:cs="Times New Roman"/>
        </w:rPr>
      </w:pPr>
      <w:r w:rsidRPr="006E4DF8">
        <w:rPr>
          <w:rFonts w:ascii="Times New Roman" w:hAnsi="Times New Roman" w:cs="Times New Roman"/>
        </w:rPr>
        <w:br w:type="page"/>
      </w:r>
    </w:p>
    <w:p w14:paraId="4C3C8664" w14:textId="18166C9A" w:rsidR="00D7692E" w:rsidRPr="006E4DF8" w:rsidRDefault="001E285F" w:rsidP="001E285F">
      <w:pPr>
        <w:spacing w:line="480" w:lineRule="auto"/>
        <w:jc w:val="center"/>
        <w:rPr>
          <w:rFonts w:ascii="Times New Roman" w:hAnsi="Times New Roman" w:cs="Times New Roman"/>
        </w:rPr>
      </w:pPr>
      <w:r>
        <w:rPr>
          <w:rFonts w:ascii="Times New Roman" w:hAnsi="Times New Roman" w:cs="Times New Roman"/>
        </w:rPr>
        <w:lastRenderedPageBreak/>
        <w:t>Introduction</w:t>
      </w:r>
    </w:p>
    <w:p w14:paraId="48FC97E0" w14:textId="2F9D7842" w:rsidR="002020DB" w:rsidRPr="006E4DF8" w:rsidRDefault="002020DB" w:rsidP="006E4DF8">
      <w:pPr>
        <w:spacing w:line="480" w:lineRule="auto"/>
        <w:ind w:firstLine="720"/>
        <w:rPr>
          <w:rFonts w:ascii="Times New Roman" w:hAnsi="Times New Roman" w:cs="Times New Roman"/>
        </w:rPr>
      </w:pPr>
      <w:r w:rsidRPr="006E4DF8">
        <w:rPr>
          <w:rFonts w:ascii="Times New Roman" w:hAnsi="Times New Roman" w:cs="Times New Roman"/>
        </w:rPr>
        <w:t xml:space="preserve">Stereotyping has likely plagued our world for many decades, perhaps even centuries, and is a topic that pertains to several disciplines including psychology, communication, and philosophy, just to name a few.  </w:t>
      </w:r>
      <w:r w:rsidR="00420FBF">
        <w:rPr>
          <w:rFonts w:ascii="Times New Roman" w:hAnsi="Times New Roman" w:cs="Times New Roman"/>
        </w:rPr>
        <w:t>As Berg (1990) explained, stereotypes are “a way in which humans make sense of the world” (</w:t>
      </w:r>
      <w:r w:rsidR="00FB761A">
        <w:rPr>
          <w:rFonts w:ascii="Times New Roman" w:hAnsi="Times New Roman" w:cs="Times New Roman"/>
        </w:rPr>
        <w:t xml:space="preserve">Berg, 1990, </w:t>
      </w:r>
      <w:r w:rsidR="00420FBF">
        <w:rPr>
          <w:rFonts w:ascii="Times New Roman" w:hAnsi="Times New Roman" w:cs="Times New Roman"/>
        </w:rPr>
        <w:t>p. 20</w:t>
      </w:r>
      <w:r w:rsidR="00FB761A">
        <w:rPr>
          <w:rFonts w:ascii="Times New Roman" w:hAnsi="Times New Roman" w:cs="Times New Roman"/>
        </w:rPr>
        <w:t>, as cited by Nailog, 2009</w:t>
      </w:r>
      <w:bookmarkStart w:id="0" w:name="_GoBack"/>
      <w:bookmarkEnd w:id="0"/>
      <w:r w:rsidR="00420FBF">
        <w:rPr>
          <w:rFonts w:ascii="Times New Roman" w:hAnsi="Times New Roman" w:cs="Times New Roman"/>
        </w:rPr>
        <w:t xml:space="preserve">).  </w:t>
      </w:r>
      <w:r w:rsidRPr="006E4DF8">
        <w:rPr>
          <w:rFonts w:ascii="Times New Roman" w:hAnsi="Times New Roman" w:cs="Times New Roman"/>
        </w:rPr>
        <w:t>When stereotypes are present within cultures and so</w:t>
      </w:r>
      <w:r w:rsidR="003010F0">
        <w:rPr>
          <w:rFonts w:ascii="Times New Roman" w:hAnsi="Times New Roman" w:cs="Times New Roman"/>
        </w:rPr>
        <w:t>cieties, they can be excluding</w:t>
      </w:r>
      <w:r w:rsidRPr="006E4DF8">
        <w:rPr>
          <w:rFonts w:ascii="Times New Roman" w:hAnsi="Times New Roman" w:cs="Times New Roman"/>
        </w:rPr>
        <w:t xml:space="preserve"> and </w:t>
      </w:r>
      <w:r w:rsidR="003010F0">
        <w:rPr>
          <w:rFonts w:ascii="Times New Roman" w:hAnsi="Times New Roman" w:cs="Times New Roman"/>
        </w:rPr>
        <w:t>rude</w:t>
      </w:r>
      <w:r w:rsidRPr="006E4DF8">
        <w:rPr>
          <w:rFonts w:ascii="Times New Roman" w:hAnsi="Times New Roman" w:cs="Times New Roman"/>
        </w:rPr>
        <w:t xml:space="preserve">; however, when the scope is broadened to </w:t>
      </w:r>
      <w:r w:rsidR="003010F0">
        <w:rPr>
          <w:rFonts w:ascii="Times New Roman" w:hAnsi="Times New Roman" w:cs="Times New Roman"/>
        </w:rPr>
        <w:t>the interaction of</w:t>
      </w:r>
      <w:r w:rsidRPr="006E4DF8">
        <w:rPr>
          <w:rFonts w:ascii="Times New Roman" w:hAnsi="Times New Roman" w:cs="Times New Roman"/>
        </w:rPr>
        <w:t xml:space="preserve"> individuals or groups from different cultures, stereotypes are amplified to where they are</w:t>
      </w:r>
      <w:r w:rsidR="003010F0">
        <w:rPr>
          <w:rFonts w:ascii="Times New Roman" w:hAnsi="Times New Roman" w:cs="Times New Roman"/>
        </w:rPr>
        <w:t xml:space="preserve"> hurtful</w:t>
      </w:r>
      <w:r w:rsidRPr="006E4DF8">
        <w:rPr>
          <w:rFonts w:ascii="Times New Roman" w:hAnsi="Times New Roman" w:cs="Times New Roman"/>
        </w:rPr>
        <w:t>, insulting and insensitive.  It is important to note that the stereotypes themselves don’t create these negative consequences, but rather become problematic when stereotypes are acted on and propagated</w:t>
      </w:r>
      <w:r w:rsidR="00090BC0">
        <w:rPr>
          <w:rFonts w:ascii="Times New Roman" w:hAnsi="Times New Roman" w:cs="Times New Roman"/>
        </w:rPr>
        <w:t xml:space="preserve">, especially because stereotypes are </w:t>
      </w:r>
      <w:r w:rsidR="006D6465">
        <w:rPr>
          <w:rFonts w:ascii="Times New Roman" w:hAnsi="Times New Roman" w:cs="Times New Roman"/>
        </w:rPr>
        <w:t xml:space="preserve">often </w:t>
      </w:r>
      <w:r w:rsidR="00090BC0">
        <w:rPr>
          <w:rFonts w:ascii="Times New Roman" w:hAnsi="Times New Roman" w:cs="Times New Roman"/>
        </w:rPr>
        <w:t>incorrect or skewed representations</w:t>
      </w:r>
      <w:r w:rsidRPr="006E4DF8">
        <w:rPr>
          <w:rFonts w:ascii="Times New Roman" w:hAnsi="Times New Roman" w:cs="Times New Roman"/>
        </w:rPr>
        <w:t xml:space="preserve">.  </w:t>
      </w:r>
    </w:p>
    <w:p w14:paraId="1D5B3548" w14:textId="79E4D931" w:rsidR="002020DB" w:rsidRPr="006E4DF8" w:rsidRDefault="002020DB" w:rsidP="006E4DF8">
      <w:pPr>
        <w:spacing w:line="480" w:lineRule="auto"/>
        <w:ind w:firstLine="720"/>
        <w:rPr>
          <w:rFonts w:ascii="Times New Roman" w:hAnsi="Times New Roman" w:cs="Times New Roman"/>
        </w:rPr>
      </w:pPr>
      <w:r w:rsidRPr="006E4DF8">
        <w:rPr>
          <w:rFonts w:ascii="Times New Roman" w:hAnsi="Times New Roman" w:cs="Times New Roman"/>
        </w:rPr>
        <w:t>In terms of this research en</w:t>
      </w:r>
      <w:r w:rsidR="003D256C">
        <w:rPr>
          <w:rFonts w:ascii="Times New Roman" w:hAnsi="Times New Roman" w:cs="Times New Roman"/>
        </w:rPr>
        <w:t xml:space="preserve">deavor, stereotypes of Italian and </w:t>
      </w:r>
      <w:r w:rsidRPr="006E4DF8">
        <w:rPr>
          <w:rFonts w:ascii="Times New Roman" w:hAnsi="Times New Roman" w:cs="Times New Roman"/>
        </w:rPr>
        <w:t xml:space="preserve">Greek cultures in popular American movies </w:t>
      </w:r>
      <w:r w:rsidR="000B46FA">
        <w:rPr>
          <w:rFonts w:ascii="Times New Roman" w:hAnsi="Times New Roman" w:cs="Times New Roman"/>
        </w:rPr>
        <w:t>are</w:t>
      </w:r>
      <w:r w:rsidRPr="006E4DF8">
        <w:rPr>
          <w:rFonts w:ascii="Times New Roman" w:hAnsi="Times New Roman" w:cs="Times New Roman"/>
        </w:rPr>
        <w:t xml:space="preserve"> examined, with a special focus on how women are portrayed. </w:t>
      </w:r>
      <w:r w:rsidR="00942B44">
        <w:rPr>
          <w:rFonts w:ascii="Times New Roman" w:hAnsi="Times New Roman" w:cs="Times New Roman"/>
        </w:rPr>
        <w:t xml:space="preserve"> Examples of Italian and Greek </w:t>
      </w:r>
      <w:r w:rsidRPr="006E4DF8">
        <w:rPr>
          <w:rFonts w:ascii="Times New Roman" w:hAnsi="Times New Roman" w:cs="Times New Roman"/>
        </w:rPr>
        <w:t xml:space="preserve">cultures in the media </w:t>
      </w:r>
      <w:r w:rsidR="000B46FA">
        <w:rPr>
          <w:rFonts w:ascii="Times New Roman" w:hAnsi="Times New Roman" w:cs="Times New Roman"/>
        </w:rPr>
        <w:t>are</w:t>
      </w:r>
      <w:r w:rsidR="00F3512D">
        <w:rPr>
          <w:rFonts w:ascii="Times New Roman" w:hAnsi="Times New Roman" w:cs="Times New Roman"/>
        </w:rPr>
        <w:t xml:space="preserve"> examined through </w:t>
      </w:r>
      <w:r w:rsidRPr="006E4DF8">
        <w:rPr>
          <w:rFonts w:ascii="Times New Roman" w:hAnsi="Times New Roman" w:cs="Times New Roman"/>
        </w:rPr>
        <w:t xml:space="preserve">the media texts of </w:t>
      </w:r>
      <w:r w:rsidR="003D256C">
        <w:rPr>
          <w:rFonts w:ascii="Times New Roman" w:hAnsi="Times New Roman" w:cs="Times New Roman"/>
          <w:i/>
        </w:rPr>
        <w:t>The Godfather</w:t>
      </w:r>
      <w:r w:rsidR="00517820">
        <w:rPr>
          <w:rFonts w:ascii="Times New Roman" w:hAnsi="Times New Roman" w:cs="Times New Roman"/>
          <w:i/>
        </w:rPr>
        <w:t xml:space="preserve"> </w:t>
      </w:r>
      <w:r w:rsidR="00517820" w:rsidRPr="00517820">
        <w:rPr>
          <w:rFonts w:ascii="Times New Roman" w:hAnsi="Times New Roman" w:cs="Times New Roman"/>
        </w:rPr>
        <w:t>(1972)</w:t>
      </w:r>
      <w:r w:rsidR="003D256C" w:rsidRPr="00517820">
        <w:rPr>
          <w:rFonts w:ascii="Times New Roman" w:hAnsi="Times New Roman" w:cs="Times New Roman"/>
        </w:rPr>
        <w:t xml:space="preserve"> </w:t>
      </w:r>
      <w:r w:rsidR="003D256C">
        <w:rPr>
          <w:rFonts w:ascii="Times New Roman" w:hAnsi="Times New Roman" w:cs="Times New Roman"/>
        </w:rPr>
        <w:t xml:space="preserve">and </w:t>
      </w:r>
      <w:r w:rsidRPr="006E4DF8">
        <w:rPr>
          <w:rFonts w:ascii="Times New Roman" w:hAnsi="Times New Roman" w:cs="Times New Roman"/>
          <w:i/>
        </w:rPr>
        <w:t>My Big Fat Greek Wedding</w:t>
      </w:r>
      <w:r w:rsidR="00517820">
        <w:rPr>
          <w:rFonts w:ascii="Times New Roman" w:hAnsi="Times New Roman" w:cs="Times New Roman"/>
          <w:i/>
        </w:rPr>
        <w:t xml:space="preserve"> </w:t>
      </w:r>
      <w:r w:rsidR="00517820">
        <w:rPr>
          <w:rFonts w:ascii="Times New Roman" w:hAnsi="Times New Roman" w:cs="Times New Roman"/>
        </w:rPr>
        <w:t>(2002)</w:t>
      </w:r>
      <w:r w:rsidR="003D256C">
        <w:rPr>
          <w:rFonts w:ascii="Times New Roman" w:hAnsi="Times New Roman" w:cs="Times New Roman"/>
          <w:i/>
        </w:rPr>
        <w:t xml:space="preserve">.  </w:t>
      </w:r>
      <w:r w:rsidRPr="006E4DF8">
        <w:rPr>
          <w:rFonts w:ascii="Times New Roman" w:hAnsi="Times New Roman" w:cs="Times New Roman"/>
        </w:rPr>
        <w:t>In addition to t</w:t>
      </w:r>
      <w:r w:rsidR="0080573E">
        <w:rPr>
          <w:rFonts w:ascii="Times New Roman" w:hAnsi="Times New Roman" w:cs="Times New Roman"/>
        </w:rPr>
        <w:t>hese media texts, commu</w:t>
      </w:r>
      <w:r w:rsidR="00F3512D">
        <w:rPr>
          <w:rFonts w:ascii="Times New Roman" w:hAnsi="Times New Roman" w:cs="Times New Roman"/>
        </w:rPr>
        <w:t>nication</w:t>
      </w:r>
      <w:r w:rsidR="001229A0">
        <w:rPr>
          <w:rFonts w:ascii="Times New Roman" w:hAnsi="Times New Roman" w:cs="Times New Roman"/>
        </w:rPr>
        <w:t xml:space="preserve"> and select psychology</w:t>
      </w:r>
      <w:r w:rsidR="0080573E">
        <w:rPr>
          <w:rFonts w:ascii="Times New Roman" w:hAnsi="Times New Roman" w:cs="Times New Roman"/>
        </w:rPr>
        <w:t xml:space="preserve"> theories</w:t>
      </w:r>
      <w:r w:rsidRPr="006E4DF8">
        <w:rPr>
          <w:rFonts w:ascii="Times New Roman" w:hAnsi="Times New Roman" w:cs="Times New Roman"/>
        </w:rPr>
        <w:t xml:space="preserve"> </w:t>
      </w:r>
      <w:r w:rsidR="000B46FA">
        <w:rPr>
          <w:rFonts w:ascii="Times New Roman" w:hAnsi="Times New Roman" w:cs="Times New Roman"/>
        </w:rPr>
        <w:t>are</w:t>
      </w:r>
      <w:r w:rsidRPr="006E4DF8">
        <w:rPr>
          <w:rFonts w:ascii="Times New Roman" w:hAnsi="Times New Roman" w:cs="Times New Roman"/>
        </w:rPr>
        <w:t xml:space="preserve"> applied and used to analyze </w:t>
      </w:r>
      <w:r w:rsidR="001C3D86">
        <w:rPr>
          <w:rFonts w:ascii="Times New Roman" w:hAnsi="Times New Roman" w:cs="Times New Roman"/>
        </w:rPr>
        <w:t>the media texts</w:t>
      </w:r>
      <w:r w:rsidRPr="006E4DF8">
        <w:rPr>
          <w:rFonts w:ascii="Times New Roman" w:hAnsi="Times New Roman" w:cs="Times New Roman"/>
        </w:rPr>
        <w:t xml:space="preserve"> in an attempt to </w:t>
      </w:r>
      <w:r w:rsidR="00BE6E9C">
        <w:rPr>
          <w:rFonts w:ascii="Times New Roman" w:hAnsi="Times New Roman" w:cs="Times New Roman"/>
        </w:rPr>
        <w:t xml:space="preserve">advance our understanding of cultural stereotypes, gender roles and </w:t>
      </w:r>
      <w:r w:rsidR="00AA1DF2">
        <w:rPr>
          <w:rFonts w:ascii="Times New Roman" w:hAnsi="Times New Roman" w:cs="Times New Roman"/>
        </w:rPr>
        <w:t xml:space="preserve">ultimately, </w:t>
      </w:r>
      <w:r w:rsidRPr="006E4DF8">
        <w:rPr>
          <w:rFonts w:ascii="Times New Roman" w:hAnsi="Times New Roman" w:cs="Times New Roman"/>
        </w:rPr>
        <w:t>develop useful skills when interacting with individuals from non-</w:t>
      </w:r>
      <w:r w:rsidR="001229A0">
        <w:rPr>
          <w:rFonts w:ascii="Times New Roman" w:hAnsi="Times New Roman" w:cs="Times New Roman"/>
        </w:rPr>
        <w:t>American</w:t>
      </w:r>
      <w:r w:rsidRPr="006E4DF8">
        <w:rPr>
          <w:rFonts w:ascii="Times New Roman" w:hAnsi="Times New Roman" w:cs="Times New Roman"/>
        </w:rPr>
        <w:t xml:space="preserve"> cultures.</w:t>
      </w:r>
    </w:p>
    <w:p w14:paraId="6134CDC4" w14:textId="3C2B5520" w:rsidR="002020DB" w:rsidRPr="006E4DF8" w:rsidRDefault="002020DB" w:rsidP="006E4DF8">
      <w:pPr>
        <w:spacing w:line="480" w:lineRule="auto"/>
        <w:ind w:firstLine="720"/>
        <w:rPr>
          <w:rFonts w:ascii="Times New Roman" w:hAnsi="Times New Roman" w:cs="Times New Roman"/>
        </w:rPr>
      </w:pPr>
      <w:r w:rsidRPr="006E4DF8">
        <w:rPr>
          <w:rFonts w:ascii="Times New Roman" w:hAnsi="Times New Roman" w:cs="Times New Roman"/>
        </w:rPr>
        <w:t>The issue of cultural stereotypes is one that likely everyone will encounter at some point in their lives.  Whether it’s when you’re traveling abroad or when a new neighbor moves into your neighborhood, differing cultures come into contact, thus providing opportunities and settings for conflict and dialogue.  These settings often lead to the formation and/or perpetuation of stereotypes, which reveals the relevance and significance of this research.  Therefore, the primary reason</w:t>
      </w:r>
      <w:r w:rsidR="00633113">
        <w:rPr>
          <w:rFonts w:ascii="Times New Roman" w:hAnsi="Times New Roman" w:cs="Times New Roman"/>
        </w:rPr>
        <w:t xml:space="preserve">s for this research project are </w:t>
      </w:r>
      <w:r w:rsidRPr="006E4DF8">
        <w:rPr>
          <w:rFonts w:ascii="Times New Roman" w:hAnsi="Times New Roman" w:cs="Times New Roman"/>
        </w:rPr>
        <w:t>to understand how cultural stereotypes are for</w:t>
      </w:r>
      <w:r w:rsidR="00633113">
        <w:rPr>
          <w:rFonts w:ascii="Times New Roman" w:hAnsi="Times New Roman" w:cs="Times New Roman"/>
        </w:rPr>
        <w:t xml:space="preserve">med and maintained, </w:t>
      </w:r>
      <w:r w:rsidRPr="006E4DF8">
        <w:rPr>
          <w:rFonts w:ascii="Times New Roman" w:hAnsi="Times New Roman" w:cs="Times New Roman"/>
        </w:rPr>
        <w:t>to develop best practices when engaging with individuals and/or groups from non-</w:t>
      </w:r>
      <w:r w:rsidR="001229A0">
        <w:rPr>
          <w:rFonts w:ascii="Times New Roman" w:hAnsi="Times New Roman" w:cs="Times New Roman"/>
        </w:rPr>
        <w:t>American</w:t>
      </w:r>
      <w:r w:rsidRPr="006E4DF8">
        <w:rPr>
          <w:rFonts w:ascii="Times New Roman" w:hAnsi="Times New Roman" w:cs="Times New Roman"/>
        </w:rPr>
        <w:t xml:space="preserve"> cultures</w:t>
      </w:r>
      <w:r w:rsidR="00D718C0">
        <w:rPr>
          <w:rFonts w:ascii="Times New Roman" w:hAnsi="Times New Roman" w:cs="Times New Roman"/>
        </w:rPr>
        <w:t xml:space="preserve"> due to increasing globalization</w:t>
      </w:r>
      <w:r w:rsidR="00D574BF">
        <w:rPr>
          <w:rFonts w:ascii="Times New Roman" w:hAnsi="Times New Roman" w:cs="Times New Roman"/>
        </w:rPr>
        <w:t>,</w:t>
      </w:r>
      <w:r w:rsidR="00164609">
        <w:rPr>
          <w:rFonts w:ascii="Times New Roman" w:hAnsi="Times New Roman" w:cs="Times New Roman"/>
        </w:rPr>
        <w:t xml:space="preserve"> and to </w:t>
      </w:r>
      <w:r w:rsidR="00164609" w:rsidRPr="006E4DF8">
        <w:rPr>
          <w:rFonts w:ascii="Times New Roman" w:hAnsi="Times New Roman" w:cs="Times New Roman"/>
        </w:rPr>
        <w:t xml:space="preserve">examine </w:t>
      </w:r>
      <w:r w:rsidR="00164609">
        <w:rPr>
          <w:rFonts w:ascii="Times New Roman" w:hAnsi="Times New Roman" w:cs="Times New Roman"/>
        </w:rPr>
        <w:t xml:space="preserve">the representations of Italian and </w:t>
      </w:r>
      <w:r w:rsidR="00164609" w:rsidRPr="006E4DF8">
        <w:rPr>
          <w:rFonts w:ascii="Times New Roman" w:hAnsi="Times New Roman" w:cs="Times New Roman"/>
        </w:rPr>
        <w:t>Greek women</w:t>
      </w:r>
      <w:r w:rsidR="00164609">
        <w:rPr>
          <w:rFonts w:ascii="Times New Roman" w:hAnsi="Times New Roman" w:cs="Times New Roman"/>
        </w:rPr>
        <w:t>,</w:t>
      </w:r>
      <w:r w:rsidR="00164609" w:rsidRPr="00097154">
        <w:rPr>
          <w:rFonts w:ascii="Times New Roman" w:hAnsi="Times New Roman" w:cs="Times New Roman"/>
        </w:rPr>
        <w:t xml:space="preserve"> </w:t>
      </w:r>
      <w:r w:rsidR="00164609">
        <w:rPr>
          <w:rFonts w:ascii="Times New Roman" w:hAnsi="Times New Roman" w:cs="Times New Roman"/>
        </w:rPr>
        <w:t>in part</w:t>
      </w:r>
      <w:r w:rsidR="00164609" w:rsidRPr="006E4DF8">
        <w:rPr>
          <w:rFonts w:ascii="Times New Roman" w:hAnsi="Times New Roman" w:cs="Times New Roman"/>
        </w:rPr>
        <w:t xml:space="preserve"> </w:t>
      </w:r>
      <w:r w:rsidR="00164609">
        <w:rPr>
          <w:rFonts w:ascii="Times New Roman" w:hAnsi="Times New Roman" w:cs="Times New Roman"/>
        </w:rPr>
        <w:t xml:space="preserve">because I identify as an Italian woman. </w:t>
      </w:r>
      <w:r w:rsidR="00D574BF">
        <w:rPr>
          <w:rFonts w:ascii="Times New Roman" w:hAnsi="Times New Roman" w:cs="Times New Roman"/>
        </w:rPr>
        <w:t xml:space="preserve">Furthermore, </w:t>
      </w:r>
      <w:r w:rsidR="005D3BCA" w:rsidRPr="006E4DF8">
        <w:rPr>
          <w:rFonts w:ascii="Times New Roman" w:hAnsi="Times New Roman" w:cs="Times New Roman"/>
        </w:rPr>
        <w:t xml:space="preserve">I </w:t>
      </w:r>
      <w:r w:rsidR="005D3BCA">
        <w:rPr>
          <w:rFonts w:ascii="Times New Roman" w:hAnsi="Times New Roman" w:cs="Times New Roman"/>
        </w:rPr>
        <w:t>identify</w:t>
      </w:r>
      <w:r w:rsidR="005D3BCA" w:rsidRPr="006E4DF8">
        <w:rPr>
          <w:rFonts w:ascii="Times New Roman" w:hAnsi="Times New Roman" w:cs="Times New Roman"/>
        </w:rPr>
        <w:t xml:space="preserve"> as Jewish, which is often considered an “other” culture; therefore, I am interested in how women from “other cultures</w:t>
      </w:r>
      <w:r w:rsidR="005D3BCA">
        <w:rPr>
          <w:rFonts w:ascii="Times New Roman" w:hAnsi="Times New Roman" w:cs="Times New Roman"/>
        </w:rPr>
        <w:t>” (i.e. Italian, Greek, Jewish</w:t>
      </w:r>
      <w:r w:rsidR="005D3BCA" w:rsidRPr="006E4DF8">
        <w:rPr>
          <w:rFonts w:ascii="Times New Roman" w:hAnsi="Times New Roman" w:cs="Times New Roman"/>
        </w:rPr>
        <w:t xml:space="preserve">) are portrayed in popular American movies. </w:t>
      </w:r>
      <w:r w:rsidR="00D574BF">
        <w:rPr>
          <w:rFonts w:ascii="Times New Roman" w:hAnsi="Times New Roman" w:cs="Times New Roman"/>
        </w:rPr>
        <w:t>Finally</w:t>
      </w:r>
      <w:r w:rsidR="000B46FA">
        <w:rPr>
          <w:rFonts w:ascii="Times New Roman" w:hAnsi="Times New Roman" w:cs="Times New Roman"/>
        </w:rPr>
        <w:t xml:space="preserve">, Italian and Greek cultures are similar, however, have rarely been studied </w:t>
      </w:r>
      <w:r w:rsidR="00D574BF">
        <w:rPr>
          <w:rFonts w:ascii="Times New Roman" w:hAnsi="Times New Roman" w:cs="Times New Roman"/>
        </w:rPr>
        <w:t>in conjunction, therefore, this presents an opportunity to deepen the study of cultural stere</w:t>
      </w:r>
      <w:r w:rsidR="009A610B">
        <w:rPr>
          <w:rFonts w:ascii="Times New Roman" w:hAnsi="Times New Roman" w:cs="Times New Roman"/>
        </w:rPr>
        <w:t>otypes and female gender norms within the contexts of Italian and Greek cultures.</w:t>
      </w:r>
    </w:p>
    <w:p w14:paraId="017AA136" w14:textId="059E0749" w:rsidR="002020DB" w:rsidRPr="006E4DF8" w:rsidRDefault="002020DB" w:rsidP="007E58E4">
      <w:pPr>
        <w:spacing w:line="480" w:lineRule="auto"/>
        <w:ind w:firstLine="720"/>
        <w:rPr>
          <w:rFonts w:ascii="Times New Roman" w:hAnsi="Times New Roman" w:cs="Times New Roman"/>
        </w:rPr>
      </w:pPr>
      <w:r w:rsidRPr="006E4DF8">
        <w:rPr>
          <w:rFonts w:ascii="Times New Roman" w:hAnsi="Times New Roman" w:cs="Times New Roman"/>
        </w:rPr>
        <w:t xml:space="preserve">As mentioned earlier, globalization and the increase </w:t>
      </w:r>
      <w:r w:rsidR="007F2ACA">
        <w:rPr>
          <w:rFonts w:ascii="Times New Roman" w:hAnsi="Times New Roman" w:cs="Times New Roman"/>
        </w:rPr>
        <w:t>of</w:t>
      </w:r>
      <w:r w:rsidRPr="006E4DF8">
        <w:rPr>
          <w:rFonts w:ascii="Times New Roman" w:hAnsi="Times New Roman" w:cs="Times New Roman"/>
        </w:rPr>
        <w:t xml:space="preserve"> </w:t>
      </w:r>
      <w:r w:rsidR="00E46BC4">
        <w:rPr>
          <w:rFonts w:ascii="Times New Roman" w:hAnsi="Times New Roman" w:cs="Times New Roman"/>
        </w:rPr>
        <w:t>intercultural interaction</w:t>
      </w:r>
      <w:r w:rsidRPr="006E4DF8">
        <w:rPr>
          <w:rFonts w:ascii="Times New Roman" w:hAnsi="Times New Roman" w:cs="Times New Roman"/>
        </w:rPr>
        <w:t xml:space="preserve"> have great relevance to this research topic, especially</w:t>
      </w:r>
      <w:r w:rsidR="00C05E30">
        <w:rPr>
          <w:rFonts w:ascii="Times New Roman" w:hAnsi="Times New Roman" w:cs="Times New Roman"/>
        </w:rPr>
        <w:t xml:space="preserve"> because</w:t>
      </w:r>
      <w:r w:rsidRPr="006E4DF8">
        <w:rPr>
          <w:rFonts w:ascii="Times New Roman" w:hAnsi="Times New Roman" w:cs="Times New Roman"/>
        </w:rPr>
        <w:t xml:space="preserve"> it is </w:t>
      </w:r>
      <w:r w:rsidR="00C05E30">
        <w:rPr>
          <w:rFonts w:ascii="Times New Roman" w:hAnsi="Times New Roman" w:cs="Times New Roman"/>
        </w:rPr>
        <w:t xml:space="preserve">becoming </w:t>
      </w:r>
      <w:r w:rsidRPr="006E4DF8">
        <w:rPr>
          <w:rFonts w:ascii="Times New Roman" w:hAnsi="Times New Roman" w:cs="Times New Roman"/>
        </w:rPr>
        <w:t xml:space="preserve">more and more important to be able to engage and understand individuals from cultures different from our own. By studying examples from popular American movies, a greater understanding of which stereotypes exist and are salient in </w:t>
      </w:r>
      <w:r w:rsidR="00957364">
        <w:rPr>
          <w:rFonts w:ascii="Times New Roman" w:hAnsi="Times New Roman" w:cs="Times New Roman"/>
        </w:rPr>
        <w:t>American culture</w:t>
      </w:r>
      <w:r w:rsidRPr="006E4DF8">
        <w:rPr>
          <w:rFonts w:ascii="Times New Roman" w:hAnsi="Times New Roman" w:cs="Times New Roman"/>
        </w:rPr>
        <w:t xml:space="preserve"> </w:t>
      </w:r>
      <w:r w:rsidR="00975E06">
        <w:rPr>
          <w:rFonts w:ascii="Times New Roman" w:hAnsi="Times New Roman" w:cs="Times New Roman"/>
        </w:rPr>
        <w:t>has been</w:t>
      </w:r>
      <w:r w:rsidRPr="006E4DF8">
        <w:rPr>
          <w:rFonts w:ascii="Times New Roman" w:hAnsi="Times New Roman" w:cs="Times New Roman"/>
        </w:rPr>
        <w:t xml:space="preserve"> gained.  In addition, the communication and popularity surrounding these media texts can be studied to </w:t>
      </w:r>
      <w:r w:rsidR="00353011">
        <w:rPr>
          <w:rFonts w:ascii="Times New Roman" w:hAnsi="Times New Roman" w:cs="Times New Roman"/>
        </w:rPr>
        <w:t>further understand</w:t>
      </w:r>
      <w:r w:rsidRPr="006E4DF8">
        <w:rPr>
          <w:rFonts w:ascii="Times New Roman" w:hAnsi="Times New Roman" w:cs="Times New Roman"/>
        </w:rPr>
        <w:t xml:space="preserve"> the presence of stereotypes of non-</w:t>
      </w:r>
      <w:r w:rsidR="001229A0">
        <w:rPr>
          <w:rFonts w:ascii="Times New Roman" w:hAnsi="Times New Roman" w:cs="Times New Roman"/>
        </w:rPr>
        <w:t>American</w:t>
      </w:r>
      <w:r w:rsidRPr="006E4DF8">
        <w:rPr>
          <w:rFonts w:ascii="Times New Roman" w:hAnsi="Times New Roman" w:cs="Times New Roman"/>
        </w:rPr>
        <w:t xml:space="preserve"> cultures in American visual media.  Additionally, this research project seeks to understand how stereotypes are formed and </w:t>
      </w:r>
      <w:r w:rsidR="0062096C">
        <w:rPr>
          <w:rFonts w:ascii="Times New Roman" w:hAnsi="Times New Roman" w:cs="Times New Roman"/>
        </w:rPr>
        <w:t>reinforced</w:t>
      </w:r>
      <w:r w:rsidRPr="006E4DF8">
        <w:rPr>
          <w:rFonts w:ascii="Times New Roman" w:hAnsi="Times New Roman" w:cs="Times New Roman"/>
        </w:rPr>
        <w:t>, which has pertinence not only to the field of communication, but also to everyday life.  The reality is that everyone</w:t>
      </w:r>
      <w:r w:rsidR="00820DDB">
        <w:rPr>
          <w:rFonts w:ascii="Times New Roman" w:hAnsi="Times New Roman" w:cs="Times New Roman"/>
        </w:rPr>
        <w:t xml:space="preserve"> encounters and </w:t>
      </w:r>
      <w:r w:rsidRPr="006E4DF8">
        <w:rPr>
          <w:rFonts w:ascii="Times New Roman" w:hAnsi="Times New Roman" w:cs="Times New Roman"/>
        </w:rPr>
        <w:t xml:space="preserve">engages with stereotypes at some point in their lives, therefore, it is interesting and important to attempt to understand how stereotypes are created and what facilitates their staying power. </w:t>
      </w:r>
    </w:p>
    <w:p w14:paraId="62080B5C" w14:textId="2955EFA0" w:rsidR="008153AB" w:rsidRPr="006E4DF8" w:rsidRDefault="00F267DC" w:rsidP="00E46BC4">
      <w:pPr>
        <w:spacing w:line="480" w:lineRule="auto"/>
        <w:ind w:firstLine="720"/>
        <w:rPr>
          <w:rFonts w:ascii="Times New Roman" w:hAnsi="Times New Roman" w:cs="Times New Roman"/>
        </w:rPr>
      </w:pPr>
      <w:r w:rsidRPr="006E4DF8">
        <w:rPr>
          <w:rFonts w:ascii="Times New Roman" w:hAnsi="Times New Roman" w:cs="Times New Roman"/>
        </w:rPr>
        <w:t xml:space="preserve">In terms of the theories and methods that </w:t>
      </w:r>
      <w:r>
        <w:rPr>
          <w:rFonts w:ascii="Times New Roman" w:hAnsi="Times New Roman" w:cs="Times New Roman"/>
        </w:rPr>
        <w:t>are used</w:t>
      </w:r>
      <w:r w:rsidRPr="006E4DF8">
        <w:rPr>
          <w:rFonts w:ascii="Times New Roman" w:hAnsi="Times New Roman" w:cs="Times New Roman"/>
        </w:rPr>
        <w:t xml:space="preserve"> in this research project, theoretical frameworks primarily from communication </w:t>
      </w:r>
      <w:r w:rsidR="004341E8">
        <w:rPr>
          <w:rFonts w:ascii="Times New Roman" w:hAnsi="Times New Roman" w:cs="Times New Roman"/>
        </w:rPr>
        <w:t>are</w:t>
      </w:r>
      <w:r w:rsidRPr="006E4DF8">
        <w:rPr>
          <w:rFonts w:ascii="Times New Roman" w:hAnsi="Times New Roman" w:cs="Times New Roman"/>
        </w:rPr>
        <w:t xml:space="preserve"> utilized; however, due to the cross-disciplinary nature of the topic of stereotypes, theories from other fields [i.e. psychology] </w:t>
      </w:r>
      <w:r>
        <w:rPr>
          <w:rFonts w:ascii="Times New Roman" w:hAnsi="Times New Roman" w:cs="Times New Roman"/>
        </w:rPr>
        <w:t>have also</w:t>
      </w:r>
      <w:r w:rsidRPr="006E4DF8">
        <w:rPr>
          <w:rFonts w:ascii="Times New Roman" w:hAnsi="Times New Roman" w:cs="Times New Roman"/>
        </w:rPr>
        <w:t xml:space="preserve"> be</w:t>
      </w:r>
      <w:r>
        <w:rPr>
          <w:rFonts w:ascii="Times New Roman" w:hAnsi="Times New Roman" w:cs="Times New Roman"/>
        </w:rPr>
        <w:t>en</w:t>
      </w:r>
      <w:r w:rsidRPr="006E4DF8">
        <w:rPr>
          <w:rFonts w:ascii="Times New Roman" w:hAnsi="Times New Roman" w:cs="Times New Roman"/>
        </w:rPr>
        <w:t xml:space="preserve"> applied.  </w:t>
      </w:r>
      <w:r w:rsidR="00A75756">
        <w:rPr>
          <w:rFonts w:ascii="Times New Roman" w:hAnsi="Times New Roman" w:cs="Times New Roman"/>
        </w:rPr>
        <w:t>The primary research m</w:t>
      </w:r>
      <w:r w:rsidR="004341E8">
        <w:rPr>
          <w:rFonts w:ascii="Times New Roman" w:hAnsi="Times New Roman" w:cs="Times New Roman"/>
        </w:rPr>
        <w:t>ethod that has been employed is</w:t>
      </w:r>
      <w:r w:rsidR="002020DB" w:rsidRPr="006E4DF8">
        <w:rPr>
          <w:rFonts w:ascii="Times New Roman" w:hAnsi="Times New Roman" w:cs="Times New Roman"/>
        </w:rPr>
        <w:t xml:space="preserve"> </w:t>
      </w:r>
      <w:r w:rsidR="004341E8">
        <w:rPr>
          <w:rFonts w:ascii="Times New Roman" w:hAnsi="Times New Roman" w:cs="Times New Roman"/>
        </w:rPr>
        <w:t xml:space="preserve">textual analysis.  </w:t>
      </w:r>
      <w:r w:rsidR="002020DB" w:rsidRPr="006E4DF8">
        <w:rPr>
          <w:rFonts w:ascii="Times New Roman" w:hAnsi="Times New Roman" w:cs="Times New Roman"/>
        </w:rPr>
        <w:t>Textual analysis is categorized as a crit</w:t>
      </w:r>
      <w:r w:rsidR="00023F48">
        <w:rPr>
          <w:rFonts w:ascii="Times New Roman" w:hAnsi="Times New Roman" w:cs="Times New Roman"/>
        </w:rPr>
        <w:t xml:space="preserve">ical research method, which seeks </w:t>
      </w:r>
      <w:r w:rsidR="002020DB" w:rsidRPr="006E4DF8">
        <w:rPr>
          <w:rFonts w:ascii="Times New Roman" w:hAnsi="Times New Roman" w:cs="Times New Roman"/>
        </w:rPr>
        <w:t xml:space="preserve">to analyze, critique and </w:t>
      </w:r>
      <w:r w:rsidR="00601E56">
        <w:rPr>
          <w:rFonts w:ascii="Times New Roman" w:hAnsi="Times New Roman" w:cs="Times New Roman"/>
        </w:rPr>
        <w:t>improve</w:t>
      </w:r>
      <w:r w:rsidR="002020DB" w:rsidRPr="006E4DF8">
        <w:rPr>
          <w:rFonts w:ascii="Times New Roman" w:hAnsi="Times New Roman" w:cs="Times New Roman"/>
        </w:rPr>
        <w:t xml:space="preserve"> human communication.</w:t>
      </w:r>
      <w:r w:rsidR="00023F48">
        <w:rPr>
          <w:rFonts w:ascii="Times New Roman" w:hAnsi="Times New Roman" w:cs="Times New Roman"/>
        </w:rPr>
        <w:t xml:space="preserve">  </w:t>
      </w:r>
      <w:r w:rsidR="002020DB" w:rsidRPr="006E4DF8">
        <w:rPr>
          <w:rFonts w:ascii="Times New Roman" w:hAnsi="Times New Roman" w:cs="Times New Roman"/>
        </w:rPr>
        <w:t xml:space="preserve">Using textual analysis, </w:t>
      </w:r>
      <w:r w:rsidR="00E53078">
        <w:rPr>
          <w:rFonts w:ascii="Times New Roman" w:hAnsi="Times New Roman" w:cs="Times New Roman"/>
          <w:i/>
        </w:rPr>
        <w:t xml:space="preserve">The Godfather </w:t>
      </w:r>
      <w:r w:rsidR="00E53078">
        <w:rPr>
          <w:rFonts w:ascii="Times New Roman" w:hAnsi="Times New Roman" w:cs="Times New Roman"/>
        </w:rPr>
        <w:t>and</w:t>
      </w:r>
      <w:r w:rsidR="002020DB" w:rsidRPr="006E4DF8">
        <w:rPr>
          <w:rFonts w:ascii="Times New Roman" w:hAnsi="Times New Roman" w:cs="Times New Roman"/>
          <w:i/>
        </w:rPr>
        <w:t xml:space="preserve"> My Big Fat Greek Wedding</w:t>
      </w:r>
      <w:r w:rsidR="00E53078">
        <w:rPr>
          <w:rFonts w:ascii="Times New Roman" w:hAnsi="Times New Roman" w:cs="Times New Roman"/>
          <w:i/>
        </w:rPr>
        <w:t xml:space="preserve"> </w:t>
      </w:r>
      <w:r w:rsidR="00E46BC4">
        <w:rPr>
          <w:rFonts w:ascii="Times New Roman" w:hAnsi="Times New Roman" w:cs="Times New Roman"/>
        </w:rPr>
        <w:t xml:space="preserve">are studied.  </w:t>
      </w:r>
      <w:r w:rsidR="002020DB" w:rsidRPr="006E4DF8">
        <w:rPr>
          <w:rFonts w:ascii="Times New Roman" w:hAnsi="Times New Roman" w:cs="Times New Roman"/>
        </w:rPr>
        <w:t>The primary goal of this method is</w:t>
      </w:r>
      <w:r>
        <w:rPr>
          <w:rFonts w:ascii="Times New Roman" w:hAnsi="Times New Roman" w:cs="Times New Roman"/>
        </w:rPr>
        <w:t xml:space="preserve"> to</w:t>
      </w:r>
      <w:r w:rsidR="002020DB" w:rsidRPr="006E4DF8">
        <w:rPr>
          <w:rFonts w:ascii="Times New Roman" w:hAnsi="Times New Roman" w:cs="Times New Roman"/>
        </w:rPr>
        <w:t xml:space="preserve"> analyze p</w:t>
      </w:r>
      <w:r w:rsidR="00811A3D">
        <w:rPr>
          <w:rFonts w:ascii="Times New Roman" w:hAnsi="Times New Roman" w:cs="Times New Roman"/>
        </w:rPr>
        <w:t xml:space="preserve">ortrayals of Italian and Greek </w:t>
      </w:r>
      <w:r w:rsidR="002020DB" w:rsidRPr="006E4DF8">
        <w:rPr>
          <w:rFonts w:ascii="Times New Roman" w:hAnsi="Times New Roman" w:cs="Times New Roman"/>
        </w:rPr>
        <w:t xml:space="preserve">women, create a holistic understanding of the cultural stereotypes from these texts, and then dissect these stereotypes to understand their formation, maintenance and legitimacy. </w:t>
      </w:r>
    </w:p>
    <w:p w14:paraId="69A8A81A" w14:textId="577611A9" w:rsidR="008153AB" w:rsidRPr="006E4DF8" w:rsidRDefault="00020593" w:rsidP="00020593">
      <w:pPr>
        <w:spacing w:line="480" w:lineRule="auto"/>
        <w:jc w:val="center"/>
        <w:rPr>
          <w:rFonts w:ascii="Times New Roman" w:hAnsi="Times New Roman" w:cs="Times New Roman"/>
        </w:rPr>
      </w:pPr>
      <w:r>
        <w:rPr>
          <w:rFonts w:ascii="Times New Roman" w:hAnsi="Times New Roman" w:cs="Times New Roman"/>
        </w:rPr>
        <w:t>Literature Review</w:t>
      </w:r>
    </w:p>
    <w:p w14:paraId="308E2962" w14:textId="644EB83C" w:rsidR="00F267DC" w:rsidRDefault="006D3842" w:rsidP="00F267DC">
      <w:pPr>
        <w:spacing w:line="480" w:lineRule="auto"/>
        <w:ind w:firstLine="720"/>
        <w:rPr>
          <w:rFonts w:ascii="Times New Roman" w:hAnsi="Times New Roman" w:cs="Times New Roman"/>
        </w:rPr>
      </w:pPr>
      <w:r w:rsidRPr="006E4DF8">
        <w:rPr>
          <w:rFonts w:ascii="Times New Roman" w:hAnsi="Times New Roman" w:cs="Times New Roman"/>
        </w:rPr>
        <w:t xml:space="preserve">The breadth and diversity of research pertaining to intercultural communication is extensive and there is a fairly robust body of research </w:t>
      </w:r>
      <w:r w:rsidR="00B678F8">
        <w:rPr>
          <w:rFonts w:ascii="Times New Roman" w:hAnsi="Times New Roman" w:cs="Times New Roman"/>
        </w:rPr>
        <w:t>related to</w:t>
      </w:r>
      <w:r w:rsidRPr="006E4DF8">
        <w:rPr>
          <w:rFonts w:ascii="Times New Roman" w:hAnsi="Times New Roman" w:cs="Times New Roman"/>
        </w:rPr>
        <w:t xml:space="preserve"> stereotypes.  However, the study of intercultural stereotypes with a special focus on women, especially when portrayed within </w:t>
      </w:r>
      <w:r w:rsidR="00935AE9">
        <w:rPr>
          <w:rFonts w:ascii="Times New Roman" w:hAnsi="Times New Roman" w:cs="Times New Roman"/>
        </w:rPr>
        <w:t>certain cultural</w:t>
      </w:r>
      <w:r w:rsidRPr="006E4DF8">
        <w:rPr>
          <w:rFonts w:ascii="Times New Roman" w:hAnsi="Times New Roman" w:cs="Times New Roman"/>
        </w:rPr>
        <w:t xml:space="preserve"> context</w:t>
      </w:r>
      <w:r w:rsidR="00935AE9">
        <w:rPr>
          <w:rFonts w:ascii="Times New Roman" w:hAnsi="Times New Roman" w:cs="Times New Roman"/>
        </w:rPr>
        <w:t>s</w:t>
      </w:r>
      <w:r w:rsidRPr="006E4DF8">
        <w:rPr>
          <w:rFonts w:ascii="Times New Roman" w:hAnsi="Times New Roman" w:cs="Times New Roman"/>
        </w:rPr>
        <w:t>, is a relatively unexplored topic.  The main themes of p</w:t>
      </w:r>
      <w:r w:rsidR="00E9614E">
        <w:rPr>
          <w:rFonts w:ascii="Times New Roman" w:hAnsi="Times New Roman" w:cs="Times New Roman"/>
        </w:rPr>
        <w:t xml:space="preserve">rior research conducted for this </w:t>
      </w:r>
      <w:r w:rsidRPr="006E4DF8">
        <w:rPr>
          <w:rFonts w:ascii="Times New Roman" w:hAnsi="Times New Roman" w:cs="Times New Roman"/>
        </w:rPr>
        <w:t xml:space="preserve">research </w:t>
      </w:r>
      <w:r w:rsidR="003A3EB7">
        <w:rPr>
          <w:rFonts w:ascii="Times New Roman" w:hAnsi="Times New Roman" w:cs="Times New Roman"/>
        </w:rPr>
        <w:t>are</w:t>
      </w:r>
      <w:r w:rsidRPr="006E4DF8">
        <w:rPr>
          <w:rFonts w:ascii="Times New Roman" w:hAnsi="Times New Roman" w:cs="Times New Roman"/>
        </w:rPr>
        <w:t xml:space="preserve"> related to </w:t>
      </w:r>
      <w:r w:rsidR="003A3EB7">
        <w:rPr>
          <w:rFonts w:ascii="Times New Roman" w:hAnsi="Times New Roman" w:cs="Times New Roman"/>
        </w:rPr>
        <w:t xml:space="preserve">definitions of stereotypes, </w:t>
      </w:r>
      <w:r w:rsidRPr="006E4DF8">
        <w:rPr>
          <w:rFonts w:ascii="Times New Roman" w:hAnsi="Times New Roman" w:cs="Times New Roman"/>
        </w:rPr>
        <w:t xml:space="preserve">stereotypes of women and gender roles, conflicts that arise when confronted with the “other,” </w:t>
      </w:r>
      <w:r w:rsidR="003A3EB7">
        <w:rPr>
          <w:rFonts w:ascii="Times New Roman" w:hAnsi="Times New Roman" w:cs="Times New Roman"/>
        </w:rPr>
        <w:t xml:space="preserve">and theories and applications </w:t>
      </w:r>
      <w:r w:rsidRPr="006E4DF8">
        <w:rPr>
          <w:rFonts w:ascii="Times New Roman" w:hAnsi="Times New Roman" w:cs="Times New Roman"/>
        </w:rPr>
        <w:t>of stereotypes.  All of these facets relate to the larger study of representations of women from “other” cultures in popular American media and the respective cultu</w:t>
      </w:r>
      <w:r w:rsidR="00545164">
        <w:rPr>
          <w:rFonts w:ascii="Times New Roman" w:hAnsi="Times New Roman" w:cs="Times New Roman"/>
        </w:rPr>
        <w:t>ral stereotypes.  T</w:t>
      </w:r>
      <w:r w:rsidRPr="006E4DF8">
        <w:rPr>
          <w:rFonts w:ascii="Times New Roman" w:hAnsi="Times New Roman" w:cs="Times New Roman"/>
        </w:rPr>
        <w:t xml:space="preserve">herefore, </w:t>
      </w:r>
      <w:r w:rsidR="00545164">
        <w:rPr>
          <w:rFonts w:ascii="Times New Roman" w:hAnsi="Times New Roman" w:cs="Times New Roman"/>
        </w:rPr>
        <w:t>these representations</w:t>
      </w:r>
      <w:r w:rsidRPr="006E4DF8">
        <w:rPr>
          <w:rFonts w:ascii="Times New Roman" w:hAnsi="Times New Roman" w:cs="Times New Roman"/>
        </w:rPr>
        <w:t xml:space="preserve"> help to provide a foundation for the current research </w:t>
      </w:r>
      <w:r w:rsidR="007023F1">
        <w:rPr>
          <w:rFonts w:ascii="Times New Roman" w:hAnsi="Times New Roman" w:cs="Times New Roman"/>
        </w:rPr>
        <w:t>project</w:t>
      </w:r>
      <w:r w:rsidRPr="006E4DF8">
        <w:rPr>
          <w:rFonts w:ascii="Times New Roman" w:hAnsi="Times New Roman" w:cs="Times New Roman"/>
        </w:rPr>
        <w:t xml:space="preserve">.  </w:t>
      </w:r>
    </w:p>
    <w:p w14:paraId="581CD2F0" w14:textId="5EA5CB46" w:rsidR="00DC661B" w:rsidRPr="00DC661B" w:rsidRDefault="00DC661B" w:rsidP="00DC661B">
      <w:pPr>
        <w:spacing w:line="480" w:lineRule="auto"/>
        <w:rPr>
          <w:rFonts w:ascii="Times New Roman" w:hAnsi="Times New Roman" w:cs="Times New Roman"/>
          <w:i/>
        </w:rPr>
      </w:pPr>
      <w:r w:rsidRPr="00DC661B">
        <w:rPr>
          <w:rFonts w:ascii="Times New Roman" w:hAnsi="Times New Roman" w:cs="Times New Roman"/>
          <w:i/>
        </w:rPr>
        <w:t xml:space="preserve">Understanding Stereotypes </w:t>
      </w:r>
    </w:p>
    <w:p w14:paraId="197424BC" w14:textId="2F61B604" w:rsidR="00DC661B" w:rsidRDefault="00DC661B" w:rsidP="00DC661B">
      <w:pPr>
        <w:spacing w:line="480" w:lineRule="auto"/>
        <w:rPr>
          <w:rFonts w:ascii="Times New Roman" w:hAnsi="Times New Roman" w:cs="Times New Roman"/>
        </w:rPr>
      </w:pPr>
      <w:r w:rsidRPr="006E4DF8">
        <w:rPr>
          <w:rFonts w:ascii="Times New Roman" w:hAnsi="Times New Roman" w:cs="Times New Roman"/>
        </w:rPr>
        <w:tab/>
        <w:t>As mentioned earlier,</w:t>
      </w:r>
      <w:r>
        <w:rPr>
          <w:rFonts w:ascii="Times New Roman" w:hAnsi="Times New Roman" w:cs="Times New Roman"/>
        </w:rPr>
        <w:t xml:space="preserve"> stereotypes </w:t>
      </w:r>
      <w:r w:rsidR="00BE09A9">
        <w:rPr>
          <w:rFonts w:ascii="Times New Roman" w:hAnsi="Times New Roman" w:cs="Times New Roman"/>
        </w:rPr>
        <w:t>have</w:t>
      </w:r>
      <w:r w:rsidRPr="006E4DF8">
        <w:rPr>
          <w:rFonts w:ascii="Times New Roman" w:hAnsi="Times New Roman" w:cs="Times New Roman"/>
        </w:rPr>
        <w:t xml:space="preserve"> been examined broadly across disciplines.  The formation, maintenance and presence of stereotypes are themes that are generally incorporated into articles dealing with stereotypes.  Several articles address these themes while analyzing </w:t>
      </w:r>
      <w:r w:rsidR="002545A9">
        <w:rPr>
          <w:rFonts w:ascii="Times New Roman" w:hAnsi="Times New Roman" w:cs="Times New Roman"/>
        </w:rPr>
        <w:t xml:space="preserve">definitions and </w:t>
      </w:r>
      <w:r w:rsidRPr="006E4DF8">
        <w:rPr>
          <w:rFonts w:ascii="Times New Roman" w:hAnsi="Times New Roman" w:cs="Times New Roman"/>
        </w:rPr>
        <w:t xml:space="preserve">the presence of stereotypes in various media texts and contexts (Ajtony, 2013; Hedley, 1994; </w:t>
      </w:r>
      <w:r>
        <w:rPr>
          <w:rFonts w:ascii="Times New Roman" w:hAnsi="Times New Roman" w:cs="Times New Roman"/>
        </w:rPr>
        <w:t xml:space="preserve">Inigo, 2006; </w:t>
      </w:r>
      <w:r w:rsidRPr="006E4DF8">
        <w:rPr>
          <w:rFonts w:ascii="Times New Roman" w:hAnsi="Times New Roman" w:cs="Times New Roman"/>
        </w:rPr>
        <w:t xml:space="preserve">Kim &amp; Lowry, 2005; </w:t>
      </w:r>
      <w:r w:rsidR="0077452E">
        <w:rPr>
          <w:rFonts w:ascii="Times New Roman" w:hAnsi="Times New Roman" w:cs="Times New Roman"/>
        </w:rPr>
        <w:t xml:space="preserve">Nailog, 2009; </w:t>
      </w:r>
      <w:r w:rsidRPr="006E4DF8">
        <w:rPr>
          <w:rFonts w:ascii="Times New Roman" w:hAnsi="Times New Roman" w:cs="Times New Roman"/>
        </w:rPr>
        <w:t xml:space="preserve">Tan, 1997).  While all of these studies provide explanations for the formation and maintenance of stereotypes, they rely on slightly different, though related, theoretical frameworks.  Although the theories applied in these studies differ slightly, they nonetheless provide reference points within the realm of communication.  </w:t>
      </w:r>
    </w:p>
    <w:p w14:paraId="17B1EDC8" w14:textId="50125014" w:rsidR="00DC661B" w:rsidRDefault="00DC661B" w:rsidP="00DC661B">
      <w:pPr>
        <w:spacing w:line="480" w:lineRule="auto"/>
        <w:ind w:firstLine="720"/>
        <w:rPr>
          <w:rFonts w:ascii="Times New Roman" w:hAnsi="Times New Roman" w:cs="Times New Roman"/>
        </w:rPr>
      </w:pPr>
      <w:r w:rsidRPr="006E4DF8">
        <w:rPr>
          <w:rFonts w:ascii="Times New Roman" w:hAnsi="Times New Roman" w:cs="Times New Roman"/>
        </w:rPr>
        <w:t xml:space="preserve">To start, an understanding of what is meant by the term “stereotypes” is essential.  Due to its relevance, stereotypes have been studied extensively, both within communication and other fields.  Within the realm of communication research, stereotypes have been explained as “(i) the categorization of individuals usually on the basis of identifiable characteristics, (ii) the attribution of specific traits, roles, emotions, etc., to all or most members of a category, [and] (iii) the attribution of said characteristics to any individual member of the category” (Inigo, 2006, p. 3).  From this definition, it is clear that stereotypes have many layers and require more than just the studying of a specific individual or culture, but rather examining the </w:t>
      </w:r>
      <w:r w:rsidR="009E6A6C">
        <w:rPr>
          <w:rFonts w:ascii="Times New Roman" w:hAnsi="Times New Roman" w:cs="Times New Roman"/>
        </w:rPr>
        <w:t xml:space="preserve">holistic combination of both </w:t>
      </w:r>
      <w:r w:rsidRPr="006E4DF8">
        <w:rPr>
          <w:rFonts w:ascii="Times New Roman" w:hAnsi="Times New Roman" w:cs="Times New Roman"/>
        </w:rPr>
        <w:t>factors.</w:t>
      </w:r>
    </w:p>
    <w:p w14:paraId="1FFBCEF3" w14:textId="56FD6A93" w:rsidR="00DC661B" w:rsidRPr="006E4DF8" w:rsidRDefault="00887CA3" w:rsidP="00AC7AF3">
      <w:pPr>
        <w:spacing w:line="480" w:lineRule="auto"/>
        <w:ind w:firstLine="720"/>
        <w:rPr>
          <w:rFonts w:ascii="Times New Roman" w:hAnsi="Times New Roman" w:cs="Times New Roman"/>
        </w:rPr>
      </w:pPr>
      <w:r>
        <w:rPr>
          <w:rFonts w:ascii="Times New Roman" w:hAnsi="Times New Roman" w:cs="Times New Roman"/>
        </w:rPr>
        <w:t>Nailog (</w:t>
      </w:r>
      <w:r w:rsidR="00F90C7B">
        <w:rPr>
          <w:rFonts w:ascii="Times New Roman" w:hAnsi="Times New Roman" w:cs="Times New Roman"/>
        </w:rPr>
        <w:t>2009</w:t>
      </w:r>
      <w:r w:rsidR="00C85C0D">
        <w:rPr>
          <w:rFonts w:ascii="Times New Roman" w:hAnsi="Times New Roman" w:cs="Times New Roman"/>
        </w:rPr>
        <w:t xml:space="preserve">) explains </w:t>
      </w:r>
      <w:r>
        <w:rPr>
          <w:rFonts w:ascii="Times New Roman" w:hAnsi="Times New Roman" w:cs="Times New Roman"/>
        </w:rPr>
        <w:t>stereotyping as a “psychological mechanism, having to do with the creation of categories, which allows people to manage the swirl of data presented to them from the environment” (</w:t>
      </w:r>
      <w:r w:rsidR="005D6147">
        <w:rPr>
          <w:rFonts w:ascii="Times New Roman" w:hAnsi="Times New Roman" w:cs="Times New Roman"/>
        </w:rPr>
        <w:t xml:space="preserve">Berg, 1990, </w:t>
      </w:r>
      <w:r w:rsidR="000D3155">
        <w:rPr>
          <w:rFonts w:ascii="Times New Roman" w:hAnsi="Times New Roman" w:cs="Times New Roman"/>
        </w:rPr>
        <w:t>p. 287</w:t>
      </w:r>
      <w:r w:rsidR="005D6147">
        <w:rPr>
          <w:rFonts w:ascii="Times New Roman" w:hAnsi="Times New Roman" w:cs="Times New Roman"/>
        </w:rPr>
        <w:t>, as cited by Nailog</w:t>
      </w:r>
      <w:r>
        <w:rPr>
          <w:rFonts w:ascii="Times New Roman" w:hAnsi="Times New Roman" w:cs="Times New Roman"/>
        </w:rPr>
        <w:t xml:space="preserve">).  It is also noted that stereotypes are understood within the context of </w:t>
      </w:r>
      <w:r w:rsidR="00C8391D">
        <w:rPr>
          <w:rFonts w:ascii="Times New Roman" w:hAnsi="Times New Roman" w:cs="Times New Roman"/>
        </w:rPr>
        <w:t>“o</w:t>
      </w:r>
      <w:r w:rsidR="00A37219">
        <w:rPr>
          <w:rFonts w:ascii="Times New Roman" w:hAnsi="Times New Roman" w:cs="Times New Roman"/>
        </w:rPr>
        <w:t>thers,</w:t>
      </w:r>
      <w:r>
        <w:rPr>
          <w:rFonts w:ascii="Times New Roman" w:hAnsi="Times New Roman" w:cs="Times New Roman"/>
        </w:rPr>
        <w:t xml:space="preserve">” in that “it [stereotyping] is an ethnocentric process of emphasizing the differences among groups.  It is a non-flattering generalization used by one group (the in-group, </w:t>
      </w:r>
      <w:r w:rsidRPr="00C8391D">
        <w:rPr>
          <w:rFonts w:ascii="Times New Roman" w:hAnsi="Times New Roman" w:cs="Times New Roman"/>
          <w:i/>
        </w:rPr>
        <w:t>Us</w:t>
      </w:r>
      <w:r>
        <w:rPr>
          <w:rFonts w:ascii="Times New Roman" w:hAnsi="Times New Roman" w:cs="Times New Roman"/>
        </w:rPr>
        <w:t>) about members of another gro</w:t>
      </w:r>
      <w:r w:rsidR="007227F7">
        <w:rPr>
          <w:rFonts w:ascii="Times New Roman" w:hAnsi="Times New Roman" w:cs="Times New Roman"/>
        </w:rPr>
        <w:t xml:space="preserve">up (the out-group, </w:t>
      </w:r>
      <w:r w:rsidR="007227F7" w:rsidRPr="00C8391D">
        <w:rPr>
          <w:rFonts w:ascii="Times New Roman" w:hAnsi="Times New Roman" w:cs="Times New Roman"/>
          <w:i/>
        </w:rPr>
        <w:t>Them</w:t>
      </w:r>
      <w:r w:rsidR="007227F7">
        <w:rPr>
          <w:rFonts w:ascii="Times New Roman" w:hAnsi="Times New Roman" w:cs="Times New Roman"/>
        </w:rPr>
        <w:t xml:space="preserve">)” (Berg, 1990, p. 277 and 288, as cited by Nailog, </w:t>
      </w:r>
      <w:r w:rsidR="00F90C7B">
        <w:rPr>
          <w:rFonts w:ascii="Times New Roman" w:hAnsi="Times New Roman" w:cs="Times New Roman"/>
        </w:rPr>
        <w:t>2009</w:t>
      </w:r>
      <w:r w:rsidR="007227F7">
        <w:rPr>
          <w:rFonts w:ascii="Times New Roman" w:hAnsi="Times New Roman" w:cs="Times New Roman"/>
        </w:rPr>
        <w:t>, p. 20).</w:t>
      </w:r>
      <w:r w:rsidR="00AC7AF3">
        <w:rPr>
          <w:rFonts w:ascii="Times New Roman" w:hAnsi="Times New Roman" w:cs="Times New Roman"/>
        </w:rPr>
        <w:t xml:space="preserve">  As mentioned in the above quote, i</w:t>
      </w:r>
      <w:r w:rsidR="00DC661B" w:rsidRPr="006E4DF8">
        <w:rPr>
          <w:rFonts w:ascii="Times New Roman" w:hAnsi="Times New Roman" w:cs="Times New Roman"/>
        </w:rPr>
        <w:t>t is important to make the disti</w:t>
      </w:r>
      <w:r w:rsidR="00AC7AF3">
        <w:rPr>
          <w:rFonts w:ascii="Times New Roman" w:hAnsi="Times New Roman" w:cs="Times New Roman"/>
        </w:rPr>
        <w:t xml:space="preserve">nction between generalizations </w:t>
      </w:r>
      <w:r w:rsidR="00DC661B" w:rsidRPr="006E4DF8">
        <w:rPr>
          <w:rFonts w:ascii="Times New Roman" w:hAnsi="Times New Roman" w:cs="Times New Roman"/>
        </w:rPr>
        <w:t>and stereotypes, which are often thought of as interchangeable.  Bennett and Bennett (1994) provide clarity, explaining that “generalizations are based on research and can be used as hypotheses when approaching me</w:t>
      </w:r>
      <w:r w:rsidR="00AC7AF3">
        <w:rPr>
          <w:rFonts w:ascii="Times New Roman" w:hAnsi="Times New Roman" w:cs="Times New Roman"/>
        </w:rPr>
        <w:t xml:space="preserve">mbers of a specific culture (…), </w:t>
      </w:r>
      <w:r w:rsidR="00DC661B" w:rsidRPr="006E4DF8">
        <w:rPr>
          <w:rFonts w:ascii="Times New Roman" w:hAnsi="Times New Roman" w:cs="Times New Roman"/>
        </w:rPr>
        <w:t xml:space="preserve">cultural stereotypes can be generated by applying generalizations (…) to every single member if a culture” (Inigo, 2006, p. </w:t>
      </w:r>
      <w:r w:rsidR="00DC661B">
        <w:rPr>
          <w:rFonts w:ascii="Times New Roman" w:hAnsi="Times New Roman" w:cs="Times New Roman"/>
        </w:rPr>
        <w:t xml:space="preserve">3). </w:t>
      </w:r>
    </w:p>
    <w:p w14:paraId="64D51C26" w14:textId="3B818345" w:rsidR="00DC661B" w:rsidRPr="006E4DF8" w:rsidRDefault="00DC661B" w:rsidP="00F77B56">
      <w:pPr>
        <w:spacing w:line="480" w:lineRule="auto"/>
        <w:ind w:firstLine="720"/>
        <w:rPr>
          <w:rFonts w:ascii="Times New Roman" w:hAnsi="Times New Roman" w:cs="Times New Roman"/>
        </w:rPr>
      </w:pPr>
      <w:r w:rsidRPr="006E4DF8">
        <w:rPr>
          <w:rFonts w:ascii="Times New Roman" w:hAnsi="Times New Roman" w:cs="Times New Roman"/>
        </w:rPr>
        <w:t xml:space="preserve">According to </w:t>
      </w:r>
      <w:r>
        <w:rPr>
          <w:rFonts w:ascii="Times New Roman" w:hAnsi="Times New Roman" w:cs="Times New Roman"/>
        </w:rPr>
        <w:t xml:space="preserve">McGarty, Yzerbyt &amp; </w:t>
      </w:r>
      <w:r w:rsidRPr="006E4DF8">
        <w:rPr>
          <w:rFonts w:ascii="Times New Roman" w:hAnsi="Times New Roman" w:cs="Times New Roman"/>
        </w:rPr>
        <w:t xml:space="preserve">Spears, </w:t>
      </w:r>
      <w:r>
        <w:rPr>
          <w:rFonts w:ascii="Times New Roman" w:hAnsi="Times New Roman" w:cs="Times New Roman"/>
        </w:rPr>
        <w:t>(</w:t>
      </w:r>
      <w:r w:rsidRPr="006E4DF8">
        <w:rPr>
          <w:rFonts w:ascii="Times New Roman" w:hAnsi="Times New Roman" w:cs="Times New Roman"/>
        </w:rPr>
        <w:t>2002), there are three guiding principles of stereotypes: “a) stereotypes are aids to explanation, b) stereotypes are energy-saving devices, and c) stere</w:t>
      </w:r>
      <w:r>
        <w:rPr>
          <w:rFonts w:ascii="Times New Roman" w:hAnsi="Times New Roman" w:cs="Times New Roman"/>
        </w:rPr>
        <w:t>otypes are shared group beliefs</w:t>
      </w:r>
      <w:r w:rsidRPr="006E4DF8">
        <w:rPr>
          <w:rFonts w:ascii="Times New Roman" w:hAnsi="Times New Roman" w:cs="Times New Roman"/>
        </w:rPr>
        <w:t>.</w:t>
      </w:r>
      <w:r>
        <w:rPr>
          <w:rFonts w:ascii="Times New Roman" w:hAnsi="Times New Roman" w:cs="Times New Roman"/>
        </w:rPr>
        <w:t>”</w:t>
      </w:r>
      <w:r w:rsidRPr="006E4DF8">
        <w:rPr>
          <w:rFonts w:ascii="Times New Roman" w:hAnsi="Times New Roman" w:cs="Times New Roman"/>
        </w:rPr>
        <w:t xml:space="preserve">  All three of these principles relate to</w:t>
      </w:r>
      <w:r>
        <w:rPr>
          <w:rFonts w:ascii="Times New Roman" w:hAnsi="Times New Roman" w:cs="Times New Roman"/>
        </w:rPr>
        <w:t xml:space="preserve"> cultural stereotypes, however</w:t>
      </w:r>
      <w:r w:rsidRPr="006E4DF8">
        <w:rPr>
          <w:rFonts w:ascii="Times New Roman" w:hAnsi="Times New Roman" w:cs="Times New Roman"/>
        </w:rPr>
        <w:t xml:space="preserve">, the legitimacy of stereotypes can sometimes be questioned because although a stereotype exists, it may lack any real truth to it.  Additionally, with increasing globalization, cultures are coming into contact with each other more and more often, providing ample arenas for intercultural conflicts and dialogues to occur.  Recent attempts have been made to facilitate awareness of cultural stereotypes and best practices for interacting with individuals or groups from differing cultures; however, there are still numerous possibilities for improvement in this area. </w:t>
      </w:r>
    </w:p>
    <w:p w14:paraId="4070F724" w14:textId="77777777" w:rsidR="006D3842" w:rsidRPr="006E4DF8" w:rsidRDefault="006D3842" w:rsidP="006E4DF8">
      <w:pPr>
        <w:spacing w:line="480" w:lineRule="auto"/>
        <w:rPr>
          <w:rFonts w:ascii="Times New Roman" w:hAnsi="Times New Roman" w:cs="Times New Roman"/>
          <w:i/>
        </w:rPr>
      </w:pPr>
      <w:r w:rsidRPr="006E4DF8">
        <w:rPr>
          <w:rFonts w:ascii="Times New Roman" w:hAnsi="Times New Roman" w:cs="Times New Roman"/>
          <w:i/>
        </w:rPr>
        <w:t>Stereotypes of Women and Gender Roles</w:t>
      </w:r>
    </w:p>
    <w:p w14:paraId="48C5EED4" w14:textId="6E7CFF81" w:rsidR="006D3842" w:rsidRPr="006E4DF8" w:rsidRDefault="006D3842" w:rsidP="006E4DF8">
      <w:pPr>
        <w:spacing w:line="480" w:lineRule="auto"/>
        <w:ind w:firstLine="720"/>
        <w:rPr>
          <w:rFonts w:ascii="Times New Roman" w:hAnsi="Times New Roman" w:cs="Times New Roman"/>
        </w:rPr>
      </w:pPr>
      <w:r w:rsidRPr="006E4DF8">
        <w:rPr>
          <w:rFonts w:ascii="Times New Roman" w:hAnsi="Times New Roman" w:cs="Times New Roman"/>
        </w:rPr>
        <w:t xml:space="preserve">Throughout communication research, stereotypes of women and gender roles are topics that are repeatedly investigated, </w:t>
      </w:r>
      <w:r w:rsidR="00916BB1">
        <w:rPr>
          <w:rFonts w:ascii="Times New Roman" w:hAnsi="Times New Roman" w:cs="Times New Roman"/>
        </w:rPr>
        <w:t>yet they</w:t>
      </w:r>
      <w:r w:rsidRPr="006E4DF8">
        <w:rPr>
          <w:rFonts w:ascii="Times New Roman" w:hAnsi="Times New Roman" w:cs="Times New Roman"/>
        </w:rPr>
        <w:t xml:space="preserve"> continue to provide a unique and insightful lens through which to understand other communication topics.  This is true when examining cultural stereotypes, thus an examination of literature pertaining to stereotypes of women, gender roles and representations of women in the media supplemented the current research project.  </w:t>
      </w:r>
    </w:p>
    <w:p w14:paraId="6C68112E" w14:textId="45AEF9F4" w:rsidR="006D3842" w:rsidRPr="006E4DF8" w:rsidRDefault="006D3842" w:rsidP="006E4DF8">
      <w:pPr>
        <w:spacing w:line="480" w:lineRule="auto"/>
        <w:ind w:firstLine="720"/>
        <w:rPr>
          <w:rFonts w:ascii="Times New Roman" w:hAnsi="Times New Roman" w:cs="Times New Roman"/>
        </w:rPr>
      </w:pPr>
      <w:r w:rsidRPr="006E4DF8">
        <w:rPr>
          <w:rFonts w:ascii="Times New Roman" w:hAnsi="Times New Roman" w:cs="Times New Roman"/>
        </w:rPr>
        <w:t xml:space="preserve">Several studies have examined stereotypes of women and gender roles within popular media.  Kim and Lowry (2005) examined gender role stereotypes in Korean television advertising, in which they mentioned that women from western cultures were less likely to be shown as professionals than men; more likely to be in advertisements related to household/domestic products than; were often portrayed as younger and less experienced than men; and more likely to have a voiceover than men (p. 903-904).  In terms of Korean advertisements, the researchers found that “preparing meals, doing house chores, and nurturing children were the main depictions of women in television advertising” (Kim &amp; Lowry, 2005, p. 908).  Additionally, researchers have </w:t>
      </w:r>
      <w:r w:rsidR="00BB02AA">
        <w:rPr>
          <w:rFonts w:ascii="Times New Roman" w:hAnsi="Times New Roman" w:cs="Times New Roman"/>
        </w:rPr>
        <w:t>identified</w:t>
      </w:r>
      <w:r w:rsidRPr="006E4DF8">
        <w:rPr>
          <w:rFonts w:ascii="Times New Roman" w:hAnsi="Times New Roman" w:cs="Times New Roman"/>
        </w:rPr>
        <w:t xml:space="preserve"> that “women in advertisements are portrayed as sex objects, [therefore] one can argue that young (i.e. unmarried) female characters are sexually suggestive” (Kim &amp; Lowry, 2005, p. 908).  </w:t>
      </w:r>
      <w:r w:rsidR="00D3325D">
        <w:rPr>
          <w:rFonts w:ascii="Times New Roman" w:hAnsi="Times New Roman" w:cs="Times New Roman"/>
        </w:rPr>
        <w:t xml:space="preserve">These findings help build a foundation </w:t>
      </w:r>
      <w:r w:rsidR="003151F9">
        <w:rPr>
          <w:rFonts w:ascii="Times New Roman" w:hAnsi="Times New Roman" w:cs="Times New Roman"/>
        </w:rPr>
        <w:t xml:space="preserve">and context through which an </w:t>
      </w:r>
      <w:r w:rsidR="00D3325D">
        <w:rPr>
          <w:rFonts w:ascii="Times New Roman" w:hAnsi="Times New Roman" w:cs="Times New Roman"/>
        </w:rPr>
        <w:t xml:space="preserve">analysis </w:t>
      </w:r>
      <w:r w:rsidR="00161B27">
        <w:rPr>
          <w:rFonts w:ascii="Times New Roman" w:hAnsi="Times New Roman" w:cs="Times New Roman"/>
        </w:rPr>
        <w:t xml:space="preserve">of female representations in </w:t>
      </w:r>
      <w:r w:rsidR="003151F9">
        <w:rPr>
          <w:rFonts w:ascii="Times New Roman" w:hAnsi="Times New Roman" w:cs="Times New Roman"/>
        </w:rPr>
        <w:t xml:space="preserve">the media texts of this </w:t>
      </w:r>
      <w:r w:rsidR="0007378D">
        <w:rPr>
          <w:rFonts w:ascii="Times New Roman" w:hAnsi="Times New Roman" w:cs="Times New Roman"/>
        </w:rPr>
        <w:t>research</w:t>
      </w:r>
      <w:r w:rsidR="00867B66">
        <w:rPr>
          <w:rFonts w:ascii="Times New Roman" w:hAnsi="Times New Roman" w:cs="Times New Roman"/>
        </w:rPr>
        <w:t xml:space="preserve"> project</w:t>
      </w:r>
      <w:r w:rsidR="003151F9">
        <w:rPr>
          <w:rFonts w:ascii="Times New Roman" w:hAnsi="Times New Roman" w:cs="Times New Roman"/>
        </w:rPr>
        <w:t xml:space="preserve"> can be examined.</w:t>
      </w:r>
    </w:p>
    <w:p w14:paraId="6F680D91" w14:textId="54AE2F93" w:rsidR="006D3842" w:rsidRPr="006E4DF8" w:rsidRDefault="006D3842" w:rsidP="006E4DF8">
      <w:pPr>
        <w:spacing w:line="480" w:lineRule="auto"/>
        <w:ind w:firstLine="720"/>
        <w:rPr>
          <w:rFonts w:ascii="Times New Roman" w:hAnsi="Times New Roman" w:cs="Times New Roman"/>
        </w:rPr>
      </w:pPr>
      <w:r w:rsidRPr="006E4DF8">
        <w:rPr>
          <w:rFonts w:ascii="Times New Roman" w:hAnsi="Times New Roman" w:cs="Times New Roman"/>
        </w:rPr>
        <w:t xml:space="preserve">Just as Kim and Lowry (2005) found that women were typically represented in the domestic sphere, Bazzini et al. (1997) also classified stereotypes into two primary sections: ageist and sexist stereotypes.  Within these classifications, Bazzini et al. (1997) discussed the role of appearance for women in the media, in that “women characters were portrayed as thinner and younger than their male counterparts…[which] may </w:t>
      </w:r>
      <w:r w:rsidR="001D6299">
        <w:rPr>
          <w:rFonts w:ascii="Times New Roman" w:hAnsi="Times New Roman" w:cs="Times New Roman"/>
        </w:rPr>
        <w:t>imply that women’s primary value</w:t>
      </w:r>
      <w:r w:rsidRPr="006E4DF8">
        <w:rPr>
          <w:rFonts w:ascii="Times New Roman" w:hAnsi="Times New Roman" w:cs="Times New Roman"/>
        </w:rPr>
        <w:t xml:space="preserve"> lies in the possession of physical beauty” (p. 2).  This emphasis on appearance and beauty proved to be rather salient throughout their study, especially in terms of their examination of ageist stereotypes.  This was particularly relevant to ageist stereotypes because “even if a woman possesses beauty when she is young, she will ultimately be unable to maintain that beauty” (Bazzini et al., 1997, p.11).  </w:t>
      </w:r>
      <w:r w:rsidR="00781907">
        <w:rPr>
          <w:rFonts w:ascii="Times New Roman" w:hAnsi="Times New Roman" w:cs="Times New Roman"/>
        </w:rPr>
        <w:t>In this way, women are stuck in a double bind, where they are expected to maintain their youthful appearance, despite the unfeasibility of the task.</w:t>
      </w:r>
    </w:p>
    <w:p w14:paraId="4B2B0675" w14:textId="1223C22E" w:rsidR="009551F1" w:rsidRPr="006E4DF8" w:rsidRDefault="006D3842" w:rsidP="00F86F04">
      <w:pPr>
        <w:spacing w:line="480" w:lineRule="auto"/>
        <w:ind w:firstLine="720"/>
        <w:rPr>
          <w:rFonts w:ascii="Times New Roman" w:hAnsi="Times New Roman" w:cs="Times New Roman"/>
        </w:rPr>
      </w:pPr>
      <w:r w:rsidRPr="006E4DF8">
        <w:rPr>
          <w:rFonts w:ascii="Times New Roman" w:hAnsi="Times New Roman" w:cs="Times New Roman"/>
        </w:rPr>
        <w:t xml:space="preserve">Naji and Iwar (2013) reference a reciprocal cycle related to the construction of realities, which resonates with </w:t>
      </w:r>
      <w:r w:rsidR="00572436">
        <w:rPr>
          <w:rFonts w:ascii="Times New Roman" w:hAnsi="Times New Roman" w:cs="Times New Roman"/>
        </w:rPr>
        <w:t xml:space="preserve">Williams’ (1984) concept of the female “other.”  </w:t>
      </w:r>
      <w:r w:rsidRPr="006E4DF8">
        <w:rPr>
          <w:rFonts w:ascii="Times New Roman" w:hAnsi="Times New Roman" w:cs="Times New Roman"/>
        </w:rPr>
        <w:t>Essentially, the female “other” exists because women “deviate” from the norm of a heterosexual, Caucasian male and thus are viewed as the “other.”  Williams (1984) explains Chodorow’s theory of female identity formation, in which “the woman’s sense of self is based upon a continuity of relationship that ultimately prepares her for the empathic, identifying role of the mother” (p. 19).  Additionally, feminist film theorists grapple with this concept in that females tend to over-identify with on-screen images, thus “act[ing] out the masquerade of femininity that manufactures a distance between spectator and image” (Williams, 1984, p. 19).  This over-identification results in the distancing of women from accurate representations of themselves and each other, which ultimately results in women holding misleading and unrealistic images of their gender.</w:t>
      </w:r>
    </w:p>
    <w:p w14:paraId="176941E4" w14:textId="35B18D57" w:rsidR="006D3842" w:rsidRPr="006E4DF8" w:rsidRDefault="009137BF" w:rsidP="006E4DF8">
      <w:pPr>
        <w:spacing w:line="480" w:lineRule="auto"/>
        <w:rPr>
          <w:rFonts w:ascii="Times New Roman" w:hAnsi="Times New Roman" w:cs="Times New Roman"/>
          <w:i/>
        </w:rPr>
      </w:pPr>
      <w:r>
        <w:rPr>
          <w:rFonts w:ascii="Times New Roman" w:hAnsi="Times New Roman" w:cs="Times New Roman"/>
          <w:i/>
        </w:rPr>
        <w:t>Otherizing the “O</w:t>
      </w:r>
      <w:r w:rsidR="006D3842" w:rsidRPr="006E4DF8">
        <w:rPr>
          <w:rFonts w:ascii="Times New Roman" w:hAnsi="Times New Roman" w:cs="Times New Roman"/>
          <w:i/>
        </w:rPr>
        <w:t xml:space="preserve">ther” </w:t>
      </w:r>
    </w:p>
    <w:p w14:paraId="3C11832C" w14:textId="77777777" w:rsidR="006D3842" w:rsidRPr="006E4DF8" w:rsidRDefault="006D3842" w:rsidP="006E4DF8">
      <w:pPr>
        <w:spacing w:line="480" w:lineRule="auto"/>
        <w:ind w:firstLine="720"/>
        <w:rPr>
          <w:rFonts w:ascii="Times New Roman" w:hAnsi="Times New Roman" w:cs="Times New Roman"/>
        </w:rPr>
      </w:pPr>
      <w:r w:rsidRPr="006E4DF8">
        <w:rPr>
          <w:rFonts w:ascii="Times New Roman" w:hAnsi="Times New Roman" w:cs="Times New Roman"/>
        </w:rPr>
        <w:t xml:space="preserve">Research of the theory and presence of the “other” has relevance across many disciplines, including psychology, sociology and especially, communication.  Three studies addressed situations that arise when confronted with the “other” or when an “us versus them” conflict occurs in intercultural communication (Hughes &amp; Baldwin, 2002; Naji &amp; Iwar, 2013; Williams, 1984).  While all three articles address the “other,” they did so in relation to the specific focuses of the individual studies.  For example, Naji and Iwar (2013) address the presence of the Muslim “Other” in two primary areas: mainstream media and digital games.  Through the literature review conducted, Naji &amp; Iwar (2013) summarize that the “‘Arab Other’ has come to exist as the ‘folk devil’ of our time” (p. 117).  </w:t>
      </w:r>
    </w:p>
    <w:p w14:paraId="06E2036F" w14:textId="73986A82" w:rsidR="006D3842" w:rsidRPr="006E4DF8" w:rsidRDefault="00916946" w:rsidP="006E4DF8">
      <w:pPr>
        <w:spacing w:line="480" w:lineRule="auto"/>
        <w:ind w:firstLine="720"/>
        <w:rPr>
          <w:rFonts w:ascii="Times New Roman" w:hAnsi="Times New Roman" w:cs="Times New Roman"/>
        </w:rPr>
      </w:pPr>
      <w:r>
        <w:rPr>
          <w:rFonts w:ascii="Times New Roman" w:hAnsi="Times New Roman" w:cs="Times New Roman"/>
        </w:rPr>
        <w:t>This</w:t>
      </w:r>
      <w:r w:rsidR="006D3842" w:rsidRPr="006E4DF8">
        <w:rPr>
          <w:rFonts w:ascii="Times New Roman" w:hAnsi="Times New Roman" w:cs="Times New Roman"/>
        </w:rPr>
        <w:t xml:space="preserve"> perspective of the ‘Arab Other’ in mainstream media is largely based on the </w:t>
      </w:r>
      <w:r w:rsidR="006D3842" w:rsidRPr="006E4DF8">
        <w:rPr>
          <w:rFonts w:ascii="Times New Roman" w:hAnsi="Times New Roman" w:cs="Times New Roman"/>
          <w:i/>
        </w:rPr>
        <w:t>Orientalism</w:t>
      </w:r>
      <w:r w:rsidR="006D3842" w:rsidRPr="006E4DF8">
        <w:rPr>
          <w:rFonts w:ascii="Times New Roman" w:hAnsi="Times New Roman" w:cs="Times New Roman"/>
        </w:rPr>
        <w:t>, which is the primary concept through which western cultures have learned about Muslims and Islam</w:t>
      </w:r>
      <w:r w:rsidR="00471DAD">
        <w:rPr>
          <w:rFonts w:ascii="Times New Roman" w:hAnsi="Times New Roman" w:cs="Times New Roman"/>
        </w:rPr>
        <w:t xml:space="preserve"> (Naji &amp; Iwar, 2013)</w:t>
      </w:r>
      <w:r w:rsidR="006D3842" w:rsidRPr="006E4DF8">
        <w:rPr>
          <w:rFonts w:ascii="Times New Roman" w:hAnsi="Times New Roman" w:cs="Times New Roman"/>
        </w:rPr>
        <w:t>.  Through Orientalism, non-</w:t>
      </w:r>
      <w:r w:rsidR="001229A0">
        <w:rPr>
          <w:rFonts w:ascii="Times New Roman" w:hAnsi="Times New Roman" w:cs="Times New Roman"/>
        </w:rPr>
        <w:t>American</w:t>
      </w:r>
      <w:r w:rsidR="006D3842" w:rsidRPr="006E4DF8">
        <w:rPr>
          <w:rFonts w:ascii="Times New Roman" w:hAnsi="Times New Roman" w:cs="Times New Roman"/>
        </w:rPr>
        <w:t xml:space="preserve"> cultures are identified as the “other,” thus as “alien, distant, antiquated, irrational, sensual and passive” (Naji &amp; Iwar, 2013, p. 117).  In terms of the Muslim “Other” in digital games, Naji and Iwar (2013) reference Chomsky’s principles regarding “Representation as Reality” which they go on to explain in that “the representation of the Muslim ‘Other’ in political-social reality contributes to the creation of the symbolic reality in which we find […] digital games. The symbolic reality in turn contributes to distortion of the social reality, which in turn influences the political-social reality and so on and so forth” (p. 119).  This concept also relates to the theory of over-identification discussed in Williams (1984), in that women tend to over-identify with on-screen images, thus </w:t>
      </w:r>
      <w:r w:rsidR="007F23F3">
        <w:rPr>
          <w:rFonts w:ascii="Times New Roman" w:hAnsi="Times New Roman" w:cs="Times New Roman"/>
        </w:rPr>
        <w:t>influencing</w:t>
      </w:r>
      <w:r w:rsidR="006D3842" w:rsidRPr="006E4DF8">
        <w:rPr>
          <w:rFonts w:ascii="Times New Roman" w:hAnsi="Times New Roman" w:cs="Times New Roman"/>
        </w:rPr>
        <w:t xml:space="preserve"> the images they create about themselves and other women.</w:t>
      </w:r>
    </w:p>
    <w:p w14:paraId="27AA61A3" w14:textId="77777777" w:rsidR="006D3842" w:rsidRPr="006E4DF8" w:rsidRDefault="006D3842" w:rsidP="006E4DF8">
      <w:pPr>
        <w:spacing w:line="480" w:lineRule="auto"/>
        <w:rPr>
          <w:rFonts w:ascii="Times New Roman" w:hAnsi="Times New Roman" w:cs="Times New Roman"/>
        </w:rPr>
      </w:pPr>
      <w:r w:rsidRPr="006E4DF8">
        <w:rPr>
          <w:rFonts w:ascii="Times New Roman" w:hAnsi="Times New Roman" w:cs="Times New Roman"/>
        </w:rPr>
        <w:tab/>
        <w:t xml:space="preserve">Similar to the theory of over-identification discussed by Williams (1984), Hughes and Baldwin (2002) reference the constitutive nature of images, representations and stereotypes in that “the existence and propagation of […] stereotypes themselves are inherently communicative, as it is communication that creates, perpetuates, or contests stereotypes” (p. 114).  Ultimately, we use stereotypes to make sense of our world, therefore, “stereotypes guide our thoughts in times of mindlessness unless we purposefully control or individuate our impressions of the other” (Hughes &amp; Baldwin, 2002, p. 116).  In this way, stereotypes reinforce the notion of the “other,” which reveals, in part, how stereotypes are maintained.  </w:t>
      </w:r>
    </w:p>
    <w:p w14:paraId="4CA38C26" w14:textId="33406BA0" w:rsidR="009551F1" w:rsidRPr="006E4DF8" w:rsidRDefault="006D3842" w:rsidP="00F86F04">
      <w:pPr>
        <w:spacing w:line="480" w:lineRule="auto"/>
        <w:ind w:firstLine="720"/>
        <w:rPr>
          <w:rFonts w:ascii="Times New Roman" w:hAnsi="Times New Roman" w:cs="Times New Roman"/>
        </w:rPr>
      </w:pPr>
      <w:r w:rsidRPr="006E4DF8">
        <w:rPr>
          <w:rFonts w:ascii="Times New Roman" w:hAnsi="Times New Roman" w:cs="Times New Roman"/>
        </w:rPr>
        <w:t xml:space="preserve">As mentioned earlier, Naji and Iwar (2013) and Williams (1984) both </w:t>
      </w:r>
      <w:r w:rsidR="009B6402">
        <w:rPr>
          <w:rFonts w:ascii="Times New Roman" w:hAnsi="Times New Roman" w:cs="Times New Roman"/>
        </w:rPr>
        <w:t>referenced the concept of the “O</w:t>
      </w:r>
      <w:r w:rsidRPr="006E4DF8">
        <w:rPr>
          <w:rFonts w:ascii="Times New Roman" w:hAnsi="Times New Roman" w:cs="Times New Roman"/>
        </w:rPr>
        <w:t>ther” but also situated the concept within t</w:t>
      </w:r>
      <w:r w:rsidR="00E13C67">
        <w:rPr>
          <w:rFonts w:ascii="Times New Roman" w:hAnsi="Times New Roman" w:cs="Times New Roman"/>
        </w:rPr>
        <w:t>he scope of their specific studies</w:t>
      </w:r>
      <w:r w:rsidRPr="006E4DF8">
        <w:rPr>
          <w:rFonts w:ascii="Times New Roman" w:hAnsi="Times New Roman" w:cs="Times New Roman"/>
        </w:rPr>
        <w:t>.  This is also the case for Hughes and Baldwin (2002), i</w:t>
      </w:r>
      <w:r w:rsidR="00A72934">
        <w:rPr>
          <w:rFonts w:ascii="Times New Roman" w:hAnsi="Times New Roman" w:cs="Times New Roman"/>
        </w:rPr>
        <w:t>n that they employ the racial “O</w:t>
      </w:r>
      <w:r w:rsidRPr="006E4DF8">
        <w:rPr>
          <w:rFonts w:ascii="Times New Roman" w:hAnsi="Times New Roman" w:cs="Times New Roman"/>
        </w:rPr>
        <w:t>ther” in order to answer the question of “Whether interracial communication is possible?”  What is particularly interesting about this study, and what differentiates it from the previously discussed studies, is that, while it is generally assumed t</w:t>
      </w:r>
      <w:r w:rsidR="00A72934">
        <w:rPr>
          <w:rFonts w:ascii="Times New Roman" w:hAnsi="Times New Roman" w:cs="Times New Roman"/>
        </w:rPr>
        <w:t>hat Blacks are considered the “O</w:t>
      </w:r>
      <w:r w:rsidRPr="006E4DF8">
        <w:rPr>
          <w:rFonts w:ascii="Times New Roman" w:hAnsi="Times New Roman" w:cs="Times New Roman"/>
        </w:rPr>
        <w:t xml:space="preserve">ther,” it explains </w:t>
      </w:r>
      <w:r w:rsidR="00A72934">
        <w:rPr>
          <w:rFonts w:ascii="Times New Roman" w:hAnsi="Times New Roman" w:cs="Times New Roman"/>
        </w:rPr>
        <w:t>both Whites and Blacks as the “O</w:t>
      </w:r>
      <w:r w:rsidRPr="006E4DF8">
        <w:rPr>
          <w:rFonts w:ascii="Times New Roman" w:hAnsi="Times New Roman" w:cs="Times New Roman"/>
        </w:rPr>
        <w:t>ther</w:t>
      </w:r>
      <w:r w:rsidR="009B0340">
        <w:rPr>
          <w:rFonts w:ascii="Times New Roman" w:hAnsi="Times New Roman" w:cs="Times New Roman"/>
        </w:rPr>
        <w:t>,</w:t>
      </w:r>
      <w:r w:rsidRPr="006E4DF8">
        <w:rPr>
          <w:rFonts w:ascii="Times New Roman" w:hAnsi="Times New Roman" w:cs="Times New Roman"/>
        </w:rPr>
        <w:t xml:space="preserve">” depending on the perspective in which one is </w:t>
      </w:r>
      <w:r w:rsidR="008D66E0">
        <w:rPr>
          <w:rFonts w:ascii="Times New Roman" w:hAnsi="Times New Roman" w:cs="Times New Roman"/>
        </w:rPr>
        <w:t>considering the other “culture.”</w:t>
      </w:r>
      <w:r w:rsidRPr="006E4DF8">
        <w:rPr>
          <w:rFonts w:ascii="Times New Roman" w:hAnsi="Times New Roman" w:cs="Times New Roman"/>
        </w:rPr>
        <w:t xml:space="preserve">  This is interesting for the current research project because it provides an addition lens through which to analyze the intercultural stereot</w:t>
      </w:r>
      <w:r w:rsidR="00077A95">
        <w:rPr>
          <w:rFonts w:ascii="Times New Roman" w:hAnsi="Times New Roman" w:cs="Times New Roman"/>
        </w:rPr>
        <w:t>ypes.  While the study of the “O</w:t>
      </w:r>
      <w:r w:rsidRPr="006E4DF8">
        <w:rPr>
          <w:rFonts w:ascii="Times New Roman" w:hAnsi="Times New Roman" w:cs="Times New Roman"/>
        </w:rPr>
        <w:t>ther” in terms of Muslims, women and Blacks is interesting and informative, there are several cultural groups that are exclud</w:t>
      </w:r>
      <w:r w:rsidR="00811A3D">
        <w:rPr>
          <w:rFonts w:ascii="Times New Roman" w:hAnsi="Times New Roman" w:cs="Times New Roman"/>
        </w:rPr>
        <w:t>ed, such as Italians and Greeks</w:t>
      </w:r>
      <w:r w:rsidRPr="006E4DF8">
        <w:rPr>
          <w:rFonts w:ascii="Times New Roman" w:hAnsi="Times New Roman" w:cs="Times New Roman"/>
        </w:rPr>
        <w:t xml:space="preserve">, just to name a few.  Therefore, this research project aims to fill the void related to the absence of certain cultural groups.  </w:t>
      </w:r>
      <w:r w:rsidR="00AD22ED">
        <w:rPr>
          <w:rFonts w:ascii="Times New Roman" w:hAnsi="Times New Roman" w:cs="Times New Roman"/>
        </w:rPr>
        <w:t>Although t</w:t>
      </w:r>
      <w:r w:rsidR="004E3245">
        <w:rPr>
          <w:rFonts w:ascii="Times New Roman" w:hAnsi="Times New Roman" w:cs="Times New Roman"/>
        </w:rPr>
        <w:t>hese groups</w:t>
      </w:r>
      <w:r w:rsidRPr="006E4DF8">
        <w:rPr>
          <w:rFonts w:ascii="Times New Roman" w:hAnsi="Times New Roman" w:cs="Times New Roman"/>
        </w:rPr>
        <w:t xml:space="preserve"> </w:t>
      </w:r>
      <w:r w:rsidR="00AD22ED">
        <w:rPr>
          <w:rFonts w:ascii="Times New Roman" w:hAnsi="Times New Roman" w:cs="Times New Roman"/>
        </w:rPr>
        <w:t>can be</w:t>
      </w:r>
      <w:r w:rsidR="007B6DBC">
        <w:rPr>
          <w:rFonts w:ascii="Times New Roman" w:hAnsi="Times New Roman" w:cs="Times New Roman"/>
        </w:rPr>
        <w:t xml:space="preserve"> considered “O</w:t>
      </w:r>
      <w:r w:rsidRPr="006E4DF8">
        <w:rPr>
          <w:rFonts w:ascii="Times New Roman" w:hAnsi="Times New Roman" w:cs="Times New Roman"/>
        </w:rPr>
        <w:t>ther</w:t>
      </w:r>
      <w:r w:rsidR="007B6DBC">
        <w:rPr>
          <w:rFonts w:ascii="Times New Roman" w:hAnsi="Times New Roman" w:cs="Times New Roman"/>
        </w:rPr>
        <w:t>s</w:t>
      </w:r>
      <w:r w:rsidRPr="006E4DF8">
        <w:rPr>
          <w:rFonts w:ascii="Times New Roman" w:hAnsi="Times New Roman" w:cs="Times New Roman"/>
        </w:rPr>
        <w:t>”</w:t>
      </w:r>
      <w:r w:rsidR="007B6DBC">
        <w:rPr>
          <w:rFonts w:ascii="Times New Roman" w:hAnsi="Times New Roman" w:cs="Times New Roman"/>
        </w:rPr>
        <w:t xml:space="preserve"> in American culture,</w:t>
      </w:r>
      <w:r w:rsidRPr="006E4DF8">
        <w:rPr>
          <w:rFonts w:ascii="Times New Roman" w:hAnsi="Times New Roman" w:cs="Times New Roman"/>
        </w:rPr>
        <w:t xml:space="preserve"> </w:t>
      </w:r>
      <w:r w:rsidR="00A67C61">
        <w:rPr>
          <w:rFonts w:ascii="Times New Roman" w:hAnsi="Times New Roman" w:cs="Times New Roman"/>
        </w:rPr>
        <w:t xml:space="preserve">they </w:t>
      </w:r>
      <w:r w:rsidRPr="006E4DF8">
        <w:rPr>
          <w:rFonts w:ascii="Times New Roman" w:hAnsi="Times New Roman" w:cs="Times New Roman"/>
        </w:rPr>
        <w:t>could</w:t>
      </w:r>
      <w:r w:rsidR="00A67C61">
        <w:rPr>
          <w:rFonts w:ascii="Times New Roman" w:hAnsi="Times New Roman" w:cs="Times New Roman"/>
        </w:rPr>
        <w:t xml:space="preserve"> nonetheless</w:t>
      </w:r>
      <w:r w:rsidRPr="006E4DF8">
        <w:rPr>
          <w:rFonts w:ascii="Times New Roman" w:hAnsi="Times New Roman" w:cs="Times New Roman"/>
        </w:rPr>
        <w:t xml:space="preserve"> reveal differing insights and degrees in which they are classified as</w:t>
      </w:r>
      <w:r w:rsidR="00681CEC">
        <w:rPr>
          <w:rFonts w:ascii="Times New Roman" w:hAnsi="Times New Roman" w:cs="Times New Roman"/>
        </w:rPr>
        <w:t xml:space="preserve"> such.</w:t>
      </w:r>
      <w:r w:rsidRPr="006E4DF8">
        <w:rPr>
          <w:rFonts w:ascii="Times New Roman" w:hAnsi="Times New Roman" w:cs="Times New Roman"/>
        </w:rPr>
        <w:t xml:space="preserve"> </w:t>
      </w:r>
    </w:p>
    <w:p w14:paraId="676B8D38" w14:textId="244B6DE4" w:rsidR="00C52BA8" w:rsidRPr="00111294" w:rsidRDefault="006D3842" w:rsidP="00111294">
      <w:pPr>
        <w:spacing w:line="480" w:lineRule="auto"/>
        <w:rPr>
          <w:rFonts w:ascii="Times New Roman" w:hAnsi="Times New Roman" w:cs="Times New Roman"/>
          <w:i/>
        </w:rPr>
      </w:pPr>
      <w:r w:rsidRPr="006E4DF8">
        <w:rPr>
          <w:rFonts w:ascii="Times New Roman" w:hAnsi="Times New Roman" w:cs="Times New Roman"/>
          <w:i/>
        </w:rPr>
        <w:t>The</w:t>
      </w:r>
      <w:r w:rsidR="00111294">
        <w:rPr>
          <w:rFonts w:ascii="Times New Roman" w:hAnsi="Times New Roman" w:cs="Times New Roman"/>
          <w:i/>
        </w:rPr>
        <w:t>ories and Applications of</w:t>
      </w:r>
      <w:r w:rsidRPr="006E4DF8">
        <w:rPr>
          <w:rFonts w:ascii="Times New Roman" w:hAnsi="Times New Roman" w:cs="Times New Roman"/>
          <w:i/>
        </w:rPr>
        <w:t xml:space="preserve"> Stereotypes</w:t>
      </w:r>
      <w:r w:rsidR="00C52BA8" w:rsidRPr="006E4DF8">
        <w:rPr>
          <w:rFonts w:ascii="Times New Roman" w:hAnsi="Times New Roman" w:cs="Times New Roman"/>
        </w:rPr>
        <w:t xml:space="preserve"> </w:t>
      </w:r>
    </w:p>
    <w:p w14:paraId="70C04314" w14:textId="77777777" w:rsidR="006D3842" w:rsidRPr="006E4DF8" w:rsidRDefault="006D3842" w:rsidP="006E4DF8">
      <w:pPr>
        <w:spacing w:line="480" w:lineRule="auto"/>
        <w:ind w:firstLine="720"/>
        <w:rPr>
          <w:rFonts w:ascii="Times New Roman" w:hAnsi="Times New Roman" w:cs="Times New Roman"/>
        </w:rPr>
      </w:pPr>
      <w:r w:rsidRPr="006E4DF8">
        <w:rPr>
          <w:rFonts w:ascii="Times New Roman" w:hAnsi="Times New Roman" w:cs="Times New Roman"/>
        </w:rPr>
        <w:t xml:space="preserve">Tan (1997) and Kim and Lowry (2005) both reference cultivation theory as a framework in which stereotypes are formed and maintained.  Tan (1997) explains that, “cultivation occurs when viewers generalize to their own social environments the realities they have learned from television […] such as violence, crime, gender roles, and political orientations” (p. 270).  According to Kim and Lowry (2005), cultivation theory “suggests that exposure to media content creates a worldview, or a consistent image of social behavior, norms, values, and structures, based on the stable view of society provided by the media” (p. 902).  Additionally, Kim and Lowry (2005) explain that, “television has the power to cultivate people to have the same views of the world, for example, stereotypical views of gender roles in our society” (p. 908).  In this way, as we are exposed to media images, these images come to constitute our reality and are then maintained through the cycle of viewing and recognizing similar images over and over.  In regards to stereotypes, it is clear how cultivation theory could facilitate the formation and maintenance of stereotypes because as people view media images, they come to constitute and embody these images in their actual lives.  </w:t>
      </w:r>
    </w:p>
    <w:p w14:paraId="1ADA49BC" w14:textId="6B54CE82" w:rsidR="006D3842" w:rsidRPr="006E4DF8" w:rsidRDefault="006D3842" w:rsidP="00AC7AF3">
      <w:pPr>
        <w:spacing w:line="480" w:lineRule="auto"/>
        <w:ind w:firstLine="720"/>
        <w:rPr>
          <w:rFonts w:ascii="Times New Roman" w:hAnsi="Times New Roman" w:cs="Times New Roman"/>
        </w:rPr>
      </w:pPr>
      <w:r w:rsidRPr="006E4DF8">
        <w:rPr>
          <w:rFonts w:ascii="Times New Roman" w:hAnsi="Times New Roman" w:cs="Times New Roman"/>
        </w:rPr>
        <w:t xml:space="preserve">In addition to the discussion of cultivation theory, Kim and Lowry (2005) also </w:t>
      </w:r>
      <w:r w:rsidR="00E3692E" w:rsidRPr="006E4DF8">
        <w:rPr>
          <w:rFonts w:ascii="Times New Roman" w:hAnsi="Times New Roman" w:cs="Times New Roman"/>
        </w:rPr>
        <w:t>consider</w:t>
      </w:r>
      <w:r w:rsidRPr="006E4DF8">
        <w:rPr>
          <w:rFonts w:ascii="Times New Roman" w:hAnsi="Times New Roman" w:cs="Times New Roman"/>
        </w:rPr>
        <w:t xml:space="preserve"> gender roles and the presence of a subjective reality.  The concept of a subjective reality is raised, which, according to Berger and Luckmann (1966), “cannot be maintained without a certain social base and social processes,” therefore, “consistent media images of stereotypical gender roles have reinforced the public’s subjective reality (Pollay, 1986), and those images remain in the public without portraying the actual ‘reality’ of the society” (Kim &amp; Lowry, 2005, p. 902).  Similar to cultivation theory, subjective reality functions as a constitutive tool of communication and our lives. </w:t>
      </w:r>
    </w:p>
    <w:p w14:paraId="6B56BD3B" w14:textId="77777777" w:rsidR="004A37E4" w:rsidRDefault="006D3842" w:rsidP="006E4DF8">
      <w:pPr>
        <w:spacing w:line="480" w:lineRule="auto"/>
        <w:ind w:firstLine="720"/>
        <w:rPr>
          <w:rFonts w:ascii="Times New Roman" w:hAnsi="Times New Roman" w:cs="Times New Roman"/>
        </w:rPr>
      </w:pPr>
      <w:r w:rsidRPr="006E4DF8">
        <w:rPr>
          <w:rFonts w:ascii="Times New Roman" w:hAnsi="Times New Roman" w:cs="Times New Roman"/>
        </w:rPr>
        <w:t xml:space="preserve">Tan (1997) also includes other relevant theories that address the ways in which stereotypes are formed and maintained.  Social cognitive theory “explains how behaviors, attitudes, and values can be learned vicariously by observation” and that “learning is affected by both environmental and cognitive factors […][which] are often found in television and the television viewer” (Tan, 1997, p. 269).  This theory addresses the media element of </w:t>
      </w:r>
      <w:r w:rsidR="005D2D14">
        <w:rPr>
          <w:rFonts w:ascii="Times New Roman" w:hAnsi="Times New Roman" w:cs="Times New Roman"/>
        </w:rPr>
        <w:t>this</w:t>
      </w:r>
      <w:r w:rsidRPr="006E4DF8">
        <w:rPr>
          <w:rFonts w:ascii="Times New Roman" w:hAnsi="Times New Roman" w:cs="Times New Roman"/>
        </w:rPr>
        <w:t xml:space="preserve"> research, in that, similar to live actions, media texts (i.e. movies, television shows, etc.) can also influence the formation and maintenance of behaviors, attitudes, beliefs and, especially, stereotypes.  </w:t>
      </w:r>
    </w:p>
    <w:p w14:paraId="434B6153" w14:textId="79A67E76" w:rsidR="006D3842" w:rsidRPr="006E4DF8" w:rsidRDefault="006D3842" w:rsidP="006E4DF8">
      <w:pPr>
        <w:spacing w:line="480" w:lineRule="auto"/>
        <w:ind w:firstLine="720"/>
        <w:rPr>
          <w:rFonts w:ascii="Times New Roman" w:hAnsi="Times New Roman" w:cs="Times New Roman"/>
        </w:rPr>
      </w:pPr>
      <w:r w:rsidRPr="006E4DF8">
        <w:rPr>
          <w:rFonts w:ascii="Times New Roman" w:hAnsi="Times New Roman" w:cs="Times New Roman"/>
        </w:rPr>
        <w:t xml:space="preserve">A similar theory that explains how beliefs, attitudes and stereotypes are formed and maintained is affect control theory (Heise, 1977, 1979; Heise &amp; Smith-Lovin, 1981, Smith-Lovin 1990, as cited by Hedley, 1994).  Affect control theory is based on the principle that “individuals respond affectively to social interaction along the dimensions of evaluation, potency, and activity […][and] that social interaction is targeted at confirming the fundamental sentiments about self and others” (Hedley, 1994, p. 725).  In this way, affect control theory connects the “micro-level theory of social interaction to a macro-level question concerning the processes of socialization and enculturation” which reveals a process in which stereotypes and cultural beliefs are maintained: the interaction between individual and cultural beliefs (Hedley, 1994, p. 725).  </w:t>
      </w:r>
    </w:p>
    <w:p w14:paraId="3DE1978D" w14:textId="4A38092C" w:rsidR="006D3842" w:rsidRPr="006E4DF8" w:rsidRDefault="006D3842" w:rsidP="005A30A0">
      <w:pPr>
        <w:spacing w:line="480" w:lineRule="auto"/>
        <w:ind w:firstLine="720"/>
        <w:rPr>
          <w:rFonts w:ascii="Times New Roman" w:hAnsi="Times New Roman" w:cs="Times New Roman"/>
        </w:rPr>
      </w:pPr>
      <w:r w:rsidRPr="006E4DF8">
        <w:rPr>
          <w:rFonts w:ascii="Times New Roman" w:hAnsi="Times New Roman" w:cs="Times New Roman"/>
        </w:rPr>
        <w:t>It is this interaction that ultimately allows for meaning-making and the formation of stereotypes to occur.  The interpretation of the symbolic meaning of a situation is a learned process; therefore, “popular culture influences the learning process when it systematically associates specific social identities with specific affective characteristics and specific patterns of inter</w:t>
      </w:r>
      <w:r w:rsidR="002F6116">
        <w:rPr>
          <w:rFonts w:ascii="Times New Roman" w:hAnsi="Times New Roman" w:cs="Times New Roman"/>
        </w:rPr>
        <w:t xml:space="preserve">action” (Hedley, 1994, p. 726).  </w:t>
      </w:r>
      <w:r w:rsidR="005A30A0">
        <w:rPr>
          <w:rFonts w:ascii="Times New Roman" w:hAnsi="Times New Roman" w:cs="Times New Roman"/>
        </w:rPr>
        <w:t>It is also helpful to consider how</w:t>
      </w:r>
      <w:r w:rsidR="005A30A0" w:rsidRPr="006E4DF8">
        <w:rPr>
          <w:rFonts w:ascii="Times New Roman" w:hAnsi="Times New Roman" w:cs="Times New Roman"/>
        </w:rPr>
        <w:t xml:space="preserve"> projected cognitive similarity and the out</w:t>
      </w:r>
      <w:r w:rsidR="005A30A0">
        <w:rPr>
          <w:rFonts w:ascii="Times New Roman" w:hAnsi="Times New Roman" w:cs="Times New Roman"/>
        </w:rPr>
        <w:t>-</w:t>
      </w:r>
      <w:r w:rsidR="005A30A0" w:rsidRPr="006E4DF8">
        <w:rPr>
          <w:rFonts w:ascii="Times New Roman" w:hAnsi="Times New Roman" w:cs="Times New Roman"/>
        </w:rPr>
        <w:t>group homogeneity effect</w:t>
      </w:r>
      <w:r w:rsidR="005A30A0">
        <w:rPr>
          <w:rFonts w:ascii="Times New Roman" w:hAnsi="Times New Roman" w:cs="Times New Roman"/>
        </w:rPr>
        <w:t xml:space="preserve"> are related to the study of stereotypes</w:t>
      </w:r>
      <w:r w:rsidR="005A30A0" w:rsidRPr="006E4DF8">
        <w:rPr>
          <w:rFonts w:ascii="Times New Roman" w:hAnsi="Times New Roman" w:cs="Times New Roman"/>
        </w:rPr>
        <w:t>.  Projected cognitive similarity refers to the assumption that “you know someone else’s perceptions, judgments, attitudes, and values because you assume they are like your own” (Varner &amp; Beamer, 2005, p. 22).  The out</w:t>
      </w:r>
      <w:r w:rsidR="005A30A0">
        <w:rPr>
          <w:rFonts w:ascii="Times New Roman" w:hAnsi="Times New Roman" w:cs="Times New Roman"/>
        </w:rPr>
        <w:t>-</w:t>
      </w:r>
      <w:r w:rsidR="005A30A0" w:rsidRPr="006E4DF8">
        <w:rPr>
          <w:rFonts w:ascii="Times New Roman" w:hAnsi="Times New Roman" w:cs="Times New Roman"/>
        </w:rPr>
        <w:t>group homogeneity effect is “the tendency for people to see members of an out</w:t>
      </w:r>
      <w:r w:rsidR="005A30A0">
        <w:rPr>
          <w:rFonts w:ascii="Times New Roman" w:hAnsi="Times New Roman" w:cs="Times New Roman"/>
        </w:rPr>
        <w:t>-</w:t>
      </w:r>
      <w:r w:rsidR="005A30A0" w:rsidRPr="006E4DF8">
        <w:rPr>
          <w:rFonts w:ascii="Times New Roman" w:hAnsi="Times New Roman" w:cs="Times New Roman"/>
        </w:rPr>
        <w:t>group as less diverse and more stereotypic than the members of that group see themselves</w:t>
      </w:r>
      <w:r w:rsidR="005A30A0">
        <w:rPr>
          <w:rFonts w:ascii="Times New Roman" w:hAnsi="Times New Roman" w:cs="Times New Roman"/>
        </w:rPr>
        <w:t xml:space="preserve">” (Neuliep, 2009, p. 168-169).  </w:t>
      </w:r>
      <w:r w:rsidR="002F6116" w:rsidRPr="006E4DF8">
        <w:rPr>
          <w:rFonts w:ascii="Times New Roman" w:hAnsi="Times New Roman" w:cs="Times New Roman"/>
        </w:rPr>
        <w:t xml:space="preserve">Therefore, from </w:t>
      </w:r>
      <w:r w:rsidR="002F6116">
        <w:rPr>
          <w:rFonts w:ascii="Times New Roman" w:hAnsi="Times New Roman" w:cs="Times New Roman"/>
        </w:rPr>
        <w:t>these theories</w:t>
      </w:r>
      <w:r w:rsidR="002F6116" w:rsidRPr="006E4DF8">
        <w:rPr>
          <w:rFonts w:ascii="Times New Roman" w:hAnsi="Times New Roman" w:cs="Times New Roman"/>
        </w:rPr>
        <w:t xml:space="preserve"> and </w:t>
      </w:r>
      <w:r w:rsidR="002F6116">
        <w:rPr>
          <w:rFonts w:ascii="Times New Roman" w:hAnsi="Times New Roman" w:cs="Times New Roman"/>
        </w:rPr>
        <w:t>their</w:t>
      </w:r>
      <w:r w:rsidR="002F6116" w:rsidRPr="006E4DF8">
        <w:rPr>
          <w:rFonts w:ascii="Times New Roman" w:hAnsi="Times New Roman" w:cs="Times New Roman"/>
        </w:rPr>
        <w:t xml:space="preserve"> application</w:t>
      </w:r>
      <w:r w:rsidR="002F6116">
        <w:rPr>
          <w:rFonts w:ascii="Times New Roman" w:hAnsi="Times New Roman" w:cs="Times New Roman"/>
        </w:rPr>
        <w:t>s</w:t>
      </w:r>
      <w:r w:rsidR="002F6116" w:rsidRPr="006E4DF8">
        <w:rPr>
          <w:rFonts w:ascii="Times New Roman" w:hAnsi="Times New Roman" w:cs="Times New Roman"/>
        </w:rPr>
        <w:t xml:space="preserve"> to popular culture, it is clear </w:t>
      </w:r>
      <w:r w:rsidR="000D3A66">
        <w:rPr>
          <w:rFonts w:ascii="Times New Roman" w:hAnsi="Times New Roman" w:cs="Times New Roman"/>
        </w:rPr>
        <w:t xml:space="preserve">that </w:t>
      </w:r>
      <w:r w:rsidR="002F6116" w:rsidRPr="006E4DF8">
        <w:rPr>
          <w:rFonts w:ascii="Times New Roman" w:hAnsi="Times New Roman" w:cs="Times New Roman"/>
        </w:rPr>
        <w:t>stereotypes are formed and mai</w:t>
      </w:r>
      <w:r w:rsidR="002F6116">
        <w:rPr>
          <w:rFonts w:ascii="Times New Roman" w:hAnsi="Times New Roman" w:cs="Times New Roman"/>
        </w:rPr>
        <w:t>ntained</w:t>
      </w:r>
      <w:r w:rsidR="000D3A66">
        <w:rPr>
          <w:rFonts w:ascii="Times New Roman" w:hAnsi="Times New Roman" w:cs="Times New Roman"/>
        </w:rPr>
        <w:t xml:space="preserve"> relatively easily</w:t>
      </w:r>
      <w:r w:rsidR="002F6116">
        <w:rPr>
          <w:rFonts w:ascii="Times New Roman" w:hAnsi="Times New Roman" w:cs="Times New Roman"/>
        </w:rPr>
        <w:t xml:space="preserve">.  </w:t>
      </w:r>
      <w:r w:rsidRPr="006E4DF8">
        <w:rPr>
          <w:rFonts w:ascii="Times New Roman" w:hAnsi="Times New Roman" w:cs="Times New Roman"/>
        </w:rPr>
        <w:t>With relevance to intercultural communication then, it is no surprise that many of the stereotypes held of non-</w:t>
      </w:r>
      <w:r w:rsidR="001229A0">
        <w:rPr>
          <w:rFonts w:ascii="Times New Roman" w:hAnsi="Times New Roman" w:cs="Times New Roman"/>
        </w:rPr>
        <w:t>American</w:t>
      </w:r>
      <w:r w:rsidRPr="006E4DF8">
        <w:rPr>
          <w:rFonts w:ascii="Times New Roman" w:hAnsi="Times New Roman" w:cs="Times New Roman"/>
        </w:rPr>
        <w:t xml:space="preserve"> cultures are propagated and maintained through popular media texts.</w:t>
      </w:r>
    </w:p>
    <w:p w14:paraId="56B4252F" w14:textId="65343558" w:rsidR="00D20CB8" w:rsidRDefault="006D3842" w:rsidP="00D20CB8">
      <w:pPr>
        <w:spacing w:line="480" w:lineRule="auto"/>
        <w:ind w:firstLine="720"/>
        <w:rPr>
          <w:rFonts w:ascii="Times New Roman" w:hAnsi="Times New Roman" w:cs="Times New Roman"/>
        </w:rPr>
      </w:pPr>
      <w:r w:rsidRPr="006E4DF8">
        <w:rPr>
          <w:rFonts w:ascii="Times New Roman" w:hAnsi="Times New Roman" w:cs="Times New Roman"/>
        </w:rPr>
        <w:t>Another relevant theory that explains stereotypes is the notion of stereotypes as schemata (Ajtony, 2013).  Stereotypes often function as means of simplifying and categorizing information we receive and perceive (Hughes &amp; Baldwin, 2002).  Similarly, schemas help us make sense of our realities by enabling a better understanding because it allows an individual to situate new information in the context of previously stored knowledge (Ajtony, 2013).  Furthermore, a schema of a stereotype “functions as a frame which can be filled in with new information all the time during cognition,” however, these frames don’t “allow for perfect and total insight</w:t>
      </w:r>
      <w:r w:rsidR="00657AA5">
        <w:rPr>
          <w:rFonts w:ascii="Times New Roman" w:hAnsi="Times New Roman" w:cs="Times New Roman"/>
        </w:rPr>
        <w:t>,</w:t>
      </w:r>
      <w:r w:rsidRPr="006E4DF8">
        <w:rPr>
          <w:rFonts w:ascii="Times New Roman" w:hAnsi="Times New Roman" w:cs="Times New Roman"/>
        </w:rPr>
        <w:t>” thus leaving room for misinterpretation and inaccurate portrayals of and beliefs about groups of individuals (Ajtony, 2013, p. 6).  As seen in the aforementioned studies, theoretical frameworks play a large role in</w:t>
      </w:r>
      <w:r w:rsidR="00657AA5">
        <w:rPr>
          <w:rFonts w:ascii="Times New Roman" w:hAnsi="Times New Roman" w:cs="Times New Roman"/>
        </w:rPr>
        <w:t xml:space="preserve"> understanding</w:t>
      </w:r>
      <w:r w:rsidRPr="006E4DF8">
        <w:rPr>
          <w:rFonts w:ascii="Times New Roman" w:hAnsi="Times New Roman" w:cs="Times New Roman"/>
        </w:rPr>
        <w:t xml:space="preserve"> the formation and maintenance of stereotypes, and are therefore highly relevant to </w:t>
      </w:r>
      <w:r w:rsidR="00DF21C5">
        <w:rPr>
          <w:rFonts w:ascii="Times New Roman" w:hAnsi="Times New Roman" w:cs="Times New Roman"/>
        </w:rPr>
        <w:t>this</w:t>
      </w:r>
      <w:r w:rsidRPr="006E4DF8">
        <w:rPr>
          <w:rFonts w:ascii="Times New Roman" w:hAnsi="Times New Roman" w:cs="Times New Roman"/>
        </w:rPr>
        <w:t xml:space="preserve"> research project.  A successful research endeavor is largely dependent on a clear and thorough understanding of all of the theories at work within a topic, thus the study and inclusion of a wide range of theories is crucial.</w:t>
      </w:r>
    </w:p>
    <w:p w14:paraId="5CB2FCD6" w14:textId="4D4C00EE" w:rsidR="000C6226" w:rsidRPr="006E4DF8" w:rsidRDefault="006D3842" w:rsidP="000C6226">
      <w:pPr>
        <w:spacing w:line="480" w:lineRule="auto"/>
        <w:ind w:firstLine="720"/>
        <w:rPr>
          <w:rFonts w:ascii="Times New Roman" w:hAnsi="Times New Roman" w:cs="Times New Roman"/>
        </w:rPr>
      </w:pPr>
      <w:r w:rsidRPr="006E4DF8">
        <w:rPr>
          <w:rFonts w:ascii="Times New Roman" w:hAnsi="Times New Roman" w:cs="Times New Roman"/>
        </w:rPr>
        <w:t>As evidenced from the breadth of research pertaining to stereotypes and intercultural communication, the combination of these two areas of study is one that is particularly necessary and relevant, especially considering the increase in globalization and interaction cross-culturally.  Additionally, while portrayals of women from non-</w:t>
      </w:r>
      <w:r w:rsidR="001229A0">
        <w:rPr>
          <w:rFonts w:ascii="Times New Roman" w:hAnsi="Times New Roman" w:cs="Times New Roman"/>
        </w:rPr>
        <w:t>American</w:t>
      </w:r>
      <w:r w:rsidRPr="006E4DF8">
        <w:rPr>
          <w:rFonts w:ascii="Times New Roman" w:hAnsi="Times New Roman" w:cs="Times New Roman"/>
        </w:rPr>
        <w:t xml:space="preserve"> cultures in American media has somewhat been explored, an examination that also considers the relationship of these portrayals with cultural stereotypes is a topic that is notably under-researched.  Ther</w:t>
      </w:r>
      <w:r w:rsidR="001D7CE5">
        <w:rPr>
          <w:rFonts w:ascii="Times New Roman" w:hAnsi="Times New Roman" w:cs="Times New Roman"/>
        </w:rPr>
        <w:t xml:space="preserve">efore, this research project aims </w:t>
      </w:r>
      <w:r w:rsidRPr="006E4DF8">
        <w:rPr>
          <w:rFonts w:ascii="Times New Roman" w:hAnsi="Times New Roman" w:cs="Times New Roman"/>
        </w:rPr>
        <w:t>to unite these relatively unrelated areas of study to reveal how the repres</w:t>
      </w:r>
      <w:r w:rsidR="00811A3D">
        <w:rPr>
          <w:rFonts w:ascii="Times New Roman" w:hAnsi="Times New Roman" w:cs="Times New Roman"/>
        </w:rPr>
        <w:t xml:space="preserve">entations of Italian and Greek </w:t>
      </w:r>
      <w:r w:rsidRPr="006E4DF8">
        <w:rPr>
          <w:rFonts w:ascii="Times New Roman" w:hAnsi="Times New Roman" w:cs="Times New Roman"/>
        </w:rPr>
        <w:t xml:space="preserve">women within popular American movies is connected to the presence, formation and maintenance of cultural stereotypes. </w:t>
      </w:r>
      <w:r w:rsidR="000C6226">
        <w:rPr>
          <w:rFonts w:ascii="Times New Roman" w:hAnsi="Times New Roman" w:cs="Times New Roman"/>
        </w:rPr>
        <w:t xml:space="preserve"> Thus</w:t>
      </w:r>
      <w:r w:rsidR="000C6226" w:rsidRPr="006E4DF8">
        <w:rPr>
          <w:rFonts w:ascii="Times New Roman" w:hAnsi="Times New Roman" w:cs="Times New Roman"/>
        </w:rPr>
        <w:t xml:space="preserve">, the following questions </w:t>
      </w:r>
      <w:r w:rsidR="000C6226">
        <w:rPr>
          <w:rFonts w:ascii="Times New Roman" w:hAnsi="Times New Roman" w:cs="Times New Roman"/>
        </w:rPr>
        <w:t>guide this research project</w:t>
      </w:r>
      <w:r w:rsidR="000C6226" w:rsidRPr="006E4DF8">
        <w:rPr>
          <w:rFonts w:ascii="Times New Roman" w:hAnsi="Times New Roman" w:cs="Times New Roman"/>
        </w:rPr>
        <w:t>:</w:t>
      </w:r>
    </w:p>
    <w:p w14:paraId="599A7E40" w14:textId="77777777" w:rsidR="000C6226" w:rsidRPr="00A97862" w:rsidRDefault="000C6226" w:rsidP="000C6226">
      <w:pPr>
        <w:pStyle w:val="ListParagraph"/>
        <w:numPr>
          <w:ilvl w:val="0"/>
          <w:numId w:val="1"/>
        </w:numPr>
        <w:rPr>
          <w:rFonts w:ascii="Times New Roman" w:hAnsi="Times New Roman" w:cs="Times New Roman"/>
        </w:rPr>
      </w:pPr>
      <w:r w:rsidRPr="00A97862">
        <w:rPr>
          <w:rFonts w:ascii="Times New Roman" w:hAnsi="Times New Roman" w:cs="Times New Roman"/>
        </w:rPr>
        <w:t>How are Italian and Greek women represented in popular American movies?</w:t>
      </w:r>
    </w:p>
    <w:p w14:paraId="16EA354B" w14:textId="77777777" w:rsidR="000C6226" w:rsidRPr="00A97862" w:rsidRDefault="000C6226" w:rsidP="000C6226">
      <w:pPr>
        <w:pStyle w:val="ListParagraph"/>
        <w:ind w:left="1700"/>
        <w:rPr>
          <w:rFonts w:ascii="Times New Roman" w:hAnsi="Times New Roman" w:cs="Times New Roman"/>
        </w:rPr>
      </w:pPr>
    </w:p>
    <w:p w14:paraId="5B475B7C" w14:textId="3ADE6245" w:rsidR="006D3842" w:rsidRDefault="000C6226" w:rsidP="000D58AC">
      <w:pPr>
        <w:pStyle w:val="ListParagraph"/>
        <w:numPr>
          <w:ilvl w:val="0"/>
          <w:numId w:val="1"/>
        </w:numPr>
        <w:rPr>
          <w:rFonts w:ascii="Times New Roman" w:hAnsi="Times New Roman" w:cs="Times New Roman"/>
        </w:rPr>
      </w:pPr>
      <w:r w:rsidRPr="00A97862">
        <w:rPr>
          <w:rFonts w:ascii="Times New Roman" w:hAnsi="Times New Roman" w:cs="Times New Roman"/>
        </w:rPr>
        <w:t>How do these representations form, support, and maintain cultural stereotypes of these cultures (Italian and Greek)?</w:t>
      </w:r>
    </w:p>
    <w:p w14:paraId="006CBF5F" w14:textId="77777777" w:rsidR="000D58AC" w:rsidRDefault="000D58AC" w:rsidP="000D58AC">
      <w:pPr>
        <w:rPr>
          <w:rFonts w:ascii="Times New Roman" w:hAnsi="Times New Roman" w:cs="Times New Roman"/>
        </w:rPr>
      </w:pPr>
    </w:p>
    <w:p w14:paraId="2263423B" w14:textId="77777777" w:rsidR="00EF46FD" w:rsidRPr="000D58AC" w:rsidRDefault="00EF46FD" w:rsidP="000D58AC">
      <w:pPr>
        <w:rPr>
          <w:rFonts w:ascii="Times New Roman" w:hAnsi="Times New Roman" w:cs="Times New Roman"/>
        </w:rPr>
      </w:pPr>
    </w:p>
    <w:p w14:paraId="4378ADF3" w14:textId="0935A6CB" w:rsidR="008153AB" w:rsidRPr="006E4DF8" w:rsidRDefault="005238EF" w:rsidP="005238EF">
      <w:pPr>
        <w:spacing w:line="480" w:lineRule="auto"/>
        <w:jc w:val="center"/>
        <w:rPr>
          <w:rFonts w:ascii="Times New Roman" w:hAnsi="Times New Roman" w:cs="Times New Roman"/>
        </w:rPr>
      </w:pPr>
      <w:r>
        <w:rPr>
          <w:rFonts w:ascii="Times New Roman" w:hAnsi="Times New Roman" w:cs="Times New Roman"/>
        </w:rPr>
        <w:t>Methodology</w:t>
      </w:r>
    </w:p>
    <w:p w14:paraId="1C9A5CCB" w14:textId="224C889A" w:rsidR="002020DB" w:rsidRPr="00F329A1" w:rsidRDefault="002020DB" w:rsidP="00F329A1">
      <w:pPr>
        <w:spacing w:line="480" w:lineRule="auto"/>
        <w:ind w:firstLine="720"/>
        <w:rPr>
          <w:rFonts w:ascii="Times New Roman" w:hAnsi="Times New Roman" w:cs="Times New Roman"/>
          <w:i/>
        </w:rPr>
      </w:pPr>
      <w:r w:rsidRPr="006E4DF8">
        <w:rPr>
          <w:rFonts w:ascii="Times New Roman" w:hAnsi="Times New Roman" w:cs="Times New Roman"/>
        </w:rPr>
        <w:t xml:space="preserve">In </w:t>
      </w:r>
      <w:r w:rsidR="0072573B">
        <w:rPr>
          <w:rFonts w:ascii="Times New Roman" w:hAnsi="Times New Roman" w:cs="Times New Roman"/>
        </w:rPr>
        <w:t>this</w:t>
      </w:r>
      <w:r w:rsidRPr="006E4DF8">
        <w:rPr>
          <w:rFonts w:ascii="Times New Roman" w:hAnsi="Times New Roman" w:cs="Times New Roman"/>
        </w:rPr>
        <w:t xml:space="preserve"> research, </w:t>
      </w:r>
      <w:r w:rsidR="00A97862">
        <w:rPr>
          <w:rFonts w:ascii="Times New Roman" w:hAnsi="Times New Roman" w:cs="Times New Roman"/>
        </w:rPr>
        <w:t>the author aims to</w:t>
      </w:r>
      <w:r w:rsidRPr="006E4DF8">
        <w:rPr>
          <w:rFonts w:ascii="Times New Roman" w:hAnsi="Times New Roman" w:cs="Times New Roman"/>
        </w:rPr>
        <w:t xml:space="preserve"> examine ho</w:t>
      </w:r>
      <w:r w:rsidR="001D7CE5">
        <w:rPr>
          <w:rFonts w:ascii="Times New Roman" w:hAnsi="Times New Roman" w:cs="Times New Roman"/>
        </w:rPr>
        <w:t>w stereotypes of</w:t>
      </w:r>
      <w:r w:rsidRPr="006E4DF8">
        <w:rPr>
          <w:rFonts w:ascii="Times New Roman" w:hAnsi="Times New Roman" w:cs="Times New Roman"/>
        </w:rPr>
        <w:t xml:space="preserve"> </w:t>
      </w:r>
      <w:r w:rsidR="001D7CE5">
        <w:rPr>
          <w:rFonts w:ascii="Times New Roman" w:hAnsi="Times New Roman" w:cs="Times New Roman"/>
        </w:rPr>
        <w:t>non-</w:t>
      </w:r>
      <w:r w:rsidR="001229A0">
        <w:rPr>
          <w:rFonts w:ascii="Times New Roman" w:hAnsi="Times New Roman" w:cs="Times New Roman"/>
        </w:rPr>
        <w:t>American</w:t>
      </w:r>
      <w:r w:rsidR="001D7CE5">
        <w:rPr>
          <w:rFonts w:ascii="Times New Roman" w:hAnsi="Times New Roman" w:cs="Times New Roman"/>
        </w:rPr>
        <w:t xml:space="preserve"> cultures are formed and reinforced </w:t>
      </w:r>
      <w:r w:rsidRPr="006E4DF8">
        <w:rPr>
          <w:rFonts w:ascii="Times New Roman" w:hAnsi="Times New Roman" w:cs="Times New Roman"/>
        </w:rPr>
        <w:t xml:space="preserve">through the portrayals of women, as represented in </w:t>
      </w:r>
      <w:r w:rsidR="001D7CE5">
        <w:rPr>
          <w:rFonts w:ascii="Times New Roman" w:hAnsi="Times New Roman" w:cs="Times New Roman"/>
        </w:rPr>
        <w:t xml:space="preserve">popular </w:t>
      </w:r>
      <w:r w:rsidRPr="006E4DF8">
        <w:rPr>
          <w:rFonts w:ascii="Times New Roman" w:hAnsi="Times New Roman" w:cs="Times New Roman"/>
        </w:rPr>
        <w:t>American movies.  More specifically, represe</w:t>
      </w:r>
      <w:r w:rsidR="00811A3D">
        <w:rPr>
          <w:rFonts w:ascii="Times New Roman" w:hAnsi="Times New Roman" w:cs="Times New Roman"/>
        </w:rPr>
        <w:t xml:space="preserve">ntations of Italian and Greek </w:t>
      </w:r>
      <w:r w:rsidRPr="006E4DF8">
        <w:rPr>
          <w:rFonts w:ascii="Times New Roman" w:hAnsi="Times New Roman" w:cs="Times New Roman"/>
        </w:rPr>
        <w:t xml:space="preserve">women </w:t>
      </w:r>
      <w:r w:rsidR="0072573B">
        <w:rPr>
          <w:rFonts w:ascii="Times New Roman" w:hAnsi="Times New Roman" w:cs="Times New Roman"/>
        </w:rPr>
        <w:t>have been</w:t>
      </w:r>
      <w:r w:rsidRPr="006E4DF8">
        <w:rPr>
          <w:rFonts w:ascii="Times New Roman" w:hAnsi="Times New Roman" w:cs="Times New Roman"/>
        </w:rPr>
        <w:t xml:space="preserve"> examined in </w:t>
      </w:r>
      <w:r w:rsidR="00811A3D">
        <w:rPr>
          <w:rFonts w:ascii="Times New Roman" w:hAnsi="Times New Roman" w:cs="Times New Roman"/>
          <w:i/>
        </w:rPr>
        <w:t xml:space="preserve">The Godfather </w:t>
      </w:r>
      <w:r w:rsidR="00811A3D">
        <w:rPr>
          <w:rFonts w:ascii="Times New Roman" w:hAnsi="Times New Roman" w:cs="Times New Roman"/>
        </w:rPr>
        <w:t>and</w:t>
      </w:r>
      <w:r w:rsidRPr="006E4DF8">
        <w:rPr>
          <w:rFonts w:ascii="Times New Roman" w:hAnsi="Times New Roman" w:cs="Times New Roman"/>
          <w:i/>
        </w:rPr>
        <w:t xml:space="preserve"> My Big Fat Greek Wedding</w:t>
      </w:r>
      <w:r w:rsidRPr="006E4DF8">
        <w:rPr>
          <w:rFonts w:ascii="Times New Roman" w:hAnsi="Times New Roman" w:cs="Times New Roman"/>
        </w:rPr>
        <w:t xml:space="preserve">, respectively.  </w:t>
      </w:r>
      <w:r w:rsidR="00D875C7">
        <w:rPr>
          <w:rFonts w:ascii="Times New Roman" w:hAnsi="Times New Roman" w:cs="Times New Roman"/>
        </w:rPr>
        <w:t xml:space="preserve">These </w:t>
      </w:r>
      <w:r w:rsidR="00AF5306">
        <w:rPr>
          <w:rFonts w:ascii="Times New Roman" w:hAnsi="Times New Roman" w:cs="Times New Roman"/>
        </w:rPr>
        <w:t xml:space="preserve">movies were selected because they are both </w:t>
      </w:r>
      <w:r w:rsidR="00BF5A10">
        <w:rPr>
          <w:rFonts w:ascii="Times New Roman" w:hAnsi="Times New Roman" w:cs="Times New Roman"/>
        </w:rPr>
        <w:t>well-</w:t>
      </w:r>
      <w:r w:rsidR="004E56A9">
        <w:rPr>
          <w:rFonts w:ascii="Times New Roman" w:hAnsi="Times New Roman" w:cs="Times New Roman"/>
        </w:rPr>
        <w:t>known</w:t>
      </w:r>
      <w:r w:rsidR="00AF5306">
        <w:rPr>
          <w:rFonts w:ascii="Times New Roman" w:hAnsi="Times New Roman" w:cs="Times New Roman"/>
        </w:rPr>
        <w:t xml:space="preserve">, popularized representations of these cultures, even though they come from different time periods.  </w:t>
      </w:r>
      <w:r w:rsidRPr="006E4DF8">
        <w:rPr>
          <w:rFonts w:ascii="Times New Roman" w:hAnsi="Times New Roman" w:cs="Times New Roman"/>
        </w:rPr>
        <w:t xml:space="preserve">In addition to these examples, communication theories, supplemented by select psychology theories, </w:t>
      </w:r>
      <w:r w:rsidR="000C6226">
        <w:rPr>
          <w:rFonts w:ascii="Times New Roman" w:hAnsi="Times New Roman" w:cs="Times New Roman"/>
        </w:rPr>
        <w:t>have</w:t>
      </w:r>
      <w:r w:rsidRPr="006E4DF8">
        <w:rPr>
          <w:rFonts w:ascii="Times New Roman" w:hAnsi="Times New Roman" w:cs="Times New Roman"/>
        </w:rPr>
        <w:t xml:space="preserve"> be</w:t>
      </w:r>
      <w:r w:rsidR="000C6226">
        <w:rPr>
          <w:rFonts w:ascii="Times New Roman" w:hAnsi="Times New Roman" w:cs="Times New Roman"/>
        </w:rPr>
        <w:t>en</w:t>
      </w:r>
      <w:r w:rsidRPr="006E4DF8">
        <w:rPr>
          <w:rFonts w:ascii="Times New Roman" w:hAnsi="Times New Roman" w:cs="Times New Roman"/>
        </w:rPr>
        <w:t xml:space="preserve"> applied and used to analyze the examples in an attempt to develop productive and progressive skills whe</w:t>
      </w:r>
      <w:r w:rsidR="004C5871">
        <w:rPr>
          <w:rFonts w:ascii="Times New Roman" w:hAnsi="Times New Roman" w:cs="Times New Roman"/>
        </w:rPr>
        <w:t>n interacting with individuals and groupds</w:t>
      </w:r>
      <w:r w:rsidRPr="006E4DF8">
        <w:rPr>
          <w:rFonts w:ascii="Times New Roman" w:hAnsi="Times New Roman" w:cs="Times New Roman"/>
        </w:rPr>
        <w:t xml:space="preserve"> from non-</w:t>
      </w:r>
      <w:r w:rsidR="001229A0">
        <w:rPr>
          <w:rFonts w:ascii="Times New Roman" w:hAnsi="Times New Roman" w:cs="Times New Roman"/>
        </w:rPr>
        <w:t>American</w:t>
      </w:r>
      <w:r w:rsidRPr="006E4DF8">
        <w:rPr>
          <w:rFonts w:ascii="Times New Roman" w:hAnsi="Times New Roman" w:cs="Times New Roman"/>
        </w:rPr>
        <w:t xml:space="preserve"> cultures.  Additionally, for this research project, non-</w:t>
      </w:r>
      <w:r w:rsidR="001229A0">
        <w:rPr>
          <w:rFonts w:ascii="Times New Roman" w:hAnsi="Times New Roman" w:cs="Times New Roman"/>
        </w:rPr>
        <w:t>American</w:t>
      </w:r>
      <w:r w:rsidRPr="006E4DF8">
        <w:rPr>
          <w:rFonts w:ascii="Times New Roman" w:hAnsi="Times New Roman" w:cs="Times New Roman"/>
        </w:rPr>
        <w:t xml:space="preserve"> cultures </w:t>
      </w:r>
      <w:r w:rsidR="000C6226">
        <w:rPr>
          <w:rFonts w:ascii="Times New Roman" w:hAnsi="Times New Roman" w:cs="Times New Roman"/>
        </w:rPr>
        <w:t>have</w:t>
      </w:r>
      <w:r w:rsidRPr="006E4DF8">
        <w:rPr>
          <w:rFonts w:ascii="Times New Roman" w:hAnsi="Times New Roman" w:cs="Times New Roman"/>
        </w:rPr>
        <w:t xml:space="preserve"> be</w:t>
      </w:r>
      <w:r w:rsidR="000C6226">
        <w:rPr>
          <w:rFonts w:ascii="Times New Roman" w:hAnsi="Times New Roman" w:cs="Times New Roman"/>
        </w:rPr>
        <w:t>en</w:t>
      </w:r>
      <w:r w:rsidRPr="006E4DF8">
        <w:rPr>
          <w:rFonts w:ascii="Times New Roman" w:hAnsi="Times New Roman" w:cs="Times New Roman"/>
        </w:rPr>
        <w:t xml:space="preserve"> considered any culture not classified as </w:t>
      </w:r>
      <w:r w:rsidR="007C3A13">
        <w:rPr>
          <w:rFonts w:ascii="Times New Roman" w:hAnsi="Times New Roman" w:cs="Times New Roman"/>
        </w:rPr>
        <w:t>part of the United States</w:t>
      </w:r>
      <w:r w:rsidRPr="006E4DF8">
        <w:rPr>
          <w:rFonts w:ascii="Times New Roman" w:hAnsi="Times New Roman" w:cs="Times New Roman"/>
        </w:rPr>
        <w:t>.  Although there are clear distinctions between the various cultures classified as non-</w:t>
      </w:r>
      <w:r w:rsidR="001229A0">
        <w:rPr>
          <w:rFonts w:ascii="Times New Roman" w:hAnsi="Times New Roman" w:cs="Times New Roman"/>
        </w:rPr>
        <w:t>American</w:t>
      </w:r>
      <w:r w:rsidRPr="006E4DF8">
        <w:rPr>
          <w:rFonts w:ascii="Times New Roman" w:hAnsi="Times New Roman" w:cs="Times New Roman"/>
        </w:rPr>
        <w:t xml:space="preserve">, for the purposes of this study, the most important distinction is that these cultures are presented as the “other” in </w:t>
      </w:r>
      <w:r w:rsidR="0005633B">
        <w:rPr>
          <w:rFonts w:ascii="Times New Roman" w:hAnsi="Times New Roman" w:cs="Times New Roman"/>
        </w:rPr>
        <w:t>American</w:t>
      </w:r>
      <w:r w:rsidRPr="006E4DF8">
        <w:rPr>
          <w:rFonts w:ascii="Times New Roman" w:hAnsi="Times New Roman" w:cs="Times New Roman"/>
        </w:rPr>
        <w:t xml:space="preserve"> movies.  </w:t>
      </w:r>
    </w:p>
    <w:p w14:paraId="333930BB" w14:textId="4B7F505A" w:rsidR="00ED5988" w:rsidRDefault="002020DB" w:rsidP="00176355">
      <w:pPr>
        <w:spacing w:line="480" w:lineRule="auto"/>
        <w:ind w:firstLine="720"/>
        <w:rPr>
          <w:rFonts w:ascii="Times New Roman" w:hAnsi="Times New Roman" w:cs="Times New Roman"/>
        </w:rPr>
      </w:pPr>
      <w:r w:rsidRPr="006E4DF8">
        <w:rPr>
          <w:rFonts w:ascii="Times New Roman" w:hAnsi="Times New Roman" w:cs="Times New Roman"/>
        </w:rPr>
        <w:t xml:space="preserve">The primary research method utilized in this research project </w:t>
      </w:r>
      <w:r w:rsidR="00176355">
        <w:rPr>
          <w:rFonts w:ascii="Times New Roman" w:hAnsi="Times New Roman" w:cs="Times New Roman"/>
        </w:rPr>
        <w:t>is</w:t>
      </w:r>
      <w:r w:rsidR="000C6226">
        <w:rPr>
          <w:rFonts w:ascii="Times New Roman" w:hAnsi="Times New Roman" w:cs="Times New Roman"/>
        </w:rPr>
        <w:t xml:space="preserve"> </w:t>
      </w:r>
      <w:r w:rsidRPr="006E4DF8">
        <w:rPr>
          <w:rFonts w:ascii="Times New Roman" w:hAnsi="Times New Roman" w:cs="Times New Roman"/>
        </w:rPr>
        <w:t>textual analysis, which is derived from the critical research paradigm.  This method enable</w:t>
      </w:r>
      <w:r w:rsidR="0072573B">
        <w:rPr>
          <w:rFonts w:ascii="Times New Roman" w:hAnsi="Times New Roman" w:cs="Times New Roman"/>
        </w:rPr>
        <w:t>s</w:t>
      </w:r>
      <w:r w:rsidRPr="006E4DF8">
        <w:rPr>
          <w:rFonts w:ascii="Times New Roman" w:hAnsi="Times New Roman" w:cs="Times New Roman"/>
        </w:rPr>
        <w:t xml:space="preserve"> successful research b</w:t>
      </w:r>
      <w:r w:rsidR="00747650">
        <w:rPr>
          <w:rFonts w:ascii="Times New Roman" w:hAnsi="Times New Roman" w:cs="Times New Roman"/>
        </w:rPr>
        <w:t xml:space="preserve">ecause it facilitates analysis and </w:t>
      </w:r>
      <w:r w:rsidR="0072573B">
        <w:rPr>
          <w:rFonts w:ascii="Times New Roman" w:hAnsi="Times New Roman" w:cs="Times New Roman"/>
        </w:rPr>
        <w:t xml:space="preserve">works to improve human communication. </w:t>
      </w:r>
      <w:r w:rsidR="000E325F">
        <w:rPr>
          <w:rFonts w:ascii="Times New Roman" w:hAnsi="Times New Roman" w:cs="Times New Roman"/>
        </w:rPr>
        <w:t xml:space="preserve"> </w:t>
      </w:r>
      <w:r w:rsidR="00F560C2">
        <w:rPr>
          <w:rFonts w:ascii="Times New Roman" w:hAnsi="Times New Roman" w:cs="Times New Roman"/>
        </w:rPr>
        <w:t xml:space="preserve">Textual analysis is a suitable method for this research because, as explained </w:t>
      </w:r>
      <w:r w:rsidR="00ED5988">
        <w:rPr>
          <w:rFonts w:ascii="Times New Roman" w:hAnsi="Times New Roman" w:cs="Times New Roman"/>
        </w:rPr>
        <w:t>by</w:t>
      </w:r>
      <w:r w:rsidR="00F560C2">
        <w:rPr>
          <w:rFonts w:ascii="Times New Roman" w:hAnsi="Times New Roman" w:cs="Times New Roman"/>
        </w:rPr>
        <w:t xml:space="preserve"> Larsen (</w:t>
      </w:r>
      <w:r w:rsidR="005F5AD7">
        <w:rPr>
          <w:rFonts w:ascii="Times New Roman" w:hAnsi="Times New Roman" w:cs="Times New Roman"/>
        </w:rPr>
        <w:t>2002), “the content of a text must be conceived a meaningful whole, and hence that analysis necessarily involves an act of interpretation which, li</w:t>
      </w:r>
      <w:r w:rsidR="004D1C05">
        <w:rPr>
          <w:rFonts w:ascii="Times New Roman" w:hAnsi="Times New Roman" w:cs="Times New Roman"/>
        </w:rPr>
        <w:t>ke other read</w:t>
      </w:r>
      <w:r w:rsidR="005F5AD7">
        <w:rPr>
          <w:rFonts w:ascii="Times New Roman" w:hAnsi="Times New Roman" w:cs="Times New Roman"/>
        </w:rPr>
        <w:t>ings, is based on specific assumptions to be made explicit in the course of analysis” (p. 122)</w:t>
      </w:r>
      <w:r w:rsidRPr="006E4DF8">
        <w:rPr>
          <w:rFonts w:ascii="Times New Roman" w:hAnsi="Times New Roman" w:cs="Times New Roman"/>
        </w:rPr>
        <w:t xml:space="preserve">.  </w:t>
      </w:r>
      <w:r w:rsidR="00ED5988">
        <w:rPr>
          <w:rFonts w:ascii="Times New Roman" w:hAnsi="Times New Roman" w:cs="Times New Roman"/>
        </w:rPr>
        <w:t xml:space="preserve">Textual analysis relies </w:t>
      </w:r>
      <w:r w:rsidR="00DE57E8">
        <w:rPr>
          <w:rFonts w:ascii="Times New Roman" w:hAnsi="Times New Roman" w:cs="Times New Roman"/>
        </w:rPr>
        <w:t xml:space="preserve">first </w:t>
      </w:r>
      <w:r w:rsidR="00ED5988">
        <w:rPr>
          <w:rFonts w:ascii="Times New Roman" w:hAnsi="Times New Roman" w:cs="Times New Roman"/>
        </w:rPr>
        <w:t xml:space="preserve">on the holistic interpretation of a text, </w:t>
      </w:r>
      <w:r w:rsidR="00004B13">
        <w:rPr>
          <w:rFonts w:ascii="Times New Roman" w:hAnsi="Times New Roman" w:cs="Times New Roman"/>
        </w:rPr>
        <w:t>followed</w:t>
      </w:r>
      <w:r w:rsidR="00ED5988">
        <w:rPr>
          <w:rFonts w:ascii="Times New Roman" w:hAnsi="Times New Roman" w:cs="Times New Roman"/>
        </w:rPr>
        <w:t xml:space="preserve"> by a detailed dissection and analysis, in an effort to derive meaning and understanding </w:t>
      </w:r>
      <w:r w:rsidR="00DE57E8">
        <w:rPr>
          <w:rFonts w:ascii="Times New Roman" w:hAnsi="Times New Roman" w:cs="Times New Roman"/>
        </w:rPr>
        <w:t>from</w:t>
      </w:r>
      <w:r w:rsidR="00ED5988">
        <w:rPr>
          <w:rFonts w:ascii="Times New Roman" w:hAnsi="Times New Roman" w:cs="Times New Roman"/>
        </w:rPr>
        <w:t xml:space="preserve"> the text.</w:t>
      </w:r>
    </w:p>
    <w:p w14:paraId="68E6A478" w14:textId="0A9A6660" w:rsidR="002020DB" w:rsidRPr="006E4DF8" w:rsidRDefault="00ED5988" w:rsidP="00176355">
      <w:pPr>
        <w:spacing w:line="480" w:lineRule="auto"/>
        <w:ind w:firstLine="720"/>
        <w:rPr>
          <w:rFonts w:ascii="Times New Roman" w:hAnsi="Times New Roman" w:cs="Times New Roman"/>
        </w:rPr>
      </w:pPr>
      <w:r>
        <w:rPr>
          <w:rFonts w:ascii="Times New Roman" w:hAnsi="Times New Roman" w:cs="Times New Roman"/>
        </w:rPr>
        <w:t>Thus, t</w:t>
      </w:r>
      <w:r w:rsidR="002020DB" w:rsidRPr="006E4DF8">
        <w:rPr>
          <w:rFonts w:ascii="Times New Roman" w:hAnsi="Times New Roman" w:cs="Times New Roman"/>
        </w:rPr>
        <w:t xml:space="preserve">o collect data, </w:t>
      </w:r>
      <w:r w:rsidR="00EE1CFE">
        <w:rPr>
          <w:rFonts w:ascii="Times New Roman" w:hAnsi="Times New Roman" w:cs="Times New Roman"/>
        </w:rPr>
        <w:t>the</w:t>
      </w:r>
      <w:r w:rsidR="002020DB" w:rsidRPr="006E4DF8">
        <w:rPr>
          <w:rFonts w:ascii="Times New Roman" w:hAnsi="Times New Roman" w:cs="Times New Roman"/>
        </w:rPr>
        <w:t xml:space="preserve"> media texts </w:t>
      </w:r>
      <w:r w:rsidR="00EE1CFE">
        <w:rPr>
          <w:rFonts w:ascii="Times New Roman" w:hAnsi="Times New Roman" w:cs="Times New Roman"/>
        </w:rPr>
        <w:t>were</w:t>
      </w:r>
      <w:r w:rsidR="002020DB" w:rsidRPr="006E4DF8">
        <w:rPr>
          <w:rFonts w:ascii="Times New Roman" w:hAnsi="Times New Roman" w:cs="Times New Roman"/>
        </w:rPr>
        <w:t xml:space="preserve"> viewed and all situations in which cultural stereotypes </w:t>
      </w:r>
      <w:r w:rsidR="003770DD">
        <w:rPr>
          <w:rFonts w:ascii="Times New Roman" w:hAnsi="Times New Roman" w:cs="Times New Roman"/>
        </w:rPr>
        <w:t>were</w:t>
      </w:r>
      <w:r w:rsidR="002020DB" w:rsidRPr="006E4DF8">
        <w:rPr>
          <w:rFonts w:ascii="Times New Roman" w:hAnsi="Times New Roman" w:cs="Times New Roman"/>
        </w:rPr>
        <w:t xml:space="preserve"> directly or indirectly referenced </w:t>
      </w:r>
      <w:r w:rsidR="00975E06">
        <w:rPr>
          <w:rFonts w:ascii="Times New Roman" w:hAnsi="Times New Roman" w:cs="Times New Roman"/>
        </w:rPr>
        <w:t>were</w:t>
      </w:r>
      <w:r w:rsidR="002020DB" w:rsidRPr="006E4DF8">
        <w:rPr>
          <w:rFonts w:ascii="Times New Roman" w:hAnsi="Times New Roman" w:cs="Times New Roman"/>
        </w:rPr>
        <w:t xml:space="preserve"> recorded.  Following the initial viewing, the media texts </w:t>
      </w:r>
      <w:r w:rsidR="00975E06">
        <w:rPr>
          <w:rFonts w:ascii="Times New Roman" w:hAnsi="Times New Roman" w:cs="Times New Roman"/>
        </w:rPr>
        <w:t>were</w:t>
      </w:r>
      <w:r w:rsidR="002020DB" w:rsidRPr="006E4DF8">
        <w:rPr>
          <w:rFonts w:ascii="Times New Roman" w:hAnsi="Times New Roman" w:cs="Times New Roman"/>
        </w:rPr>
        <w:t xml:space="preserve"> analyzed holistically to gain an understanding of the overall depiction of women in these media texts.  </w:t>
      </w:r>
      <w:r w:rsidR="006D3F7A" w:rsidRPr="006E4DF8">
        <w:rPr>
          <w:rFonts w:ascii="Times New Roman" w:hAnsi="Times New Roman" w:cs="Times New Roman"/>
        </w:rPr>
        <w:t>Specific scenes and examples in which cultural stereotypes, of both western and non-</w:t>
      </w:r>
      <w:r w:rsidR="006D3F7A">
        <w:rPr>
          <w:rFonts w:ascii="Times New Roman" w:hAnsi="Times New Roman" w:cs="Times New Roman"/>
        </w:rPr>
        <w:t>American</w:t>
      </w:r>
      <w:r w:rsidR="006D3F7A" w:rsidRPr="006E4DF8">
        <w:rPr>
          <w:rFonts w:ascii="Times New Roman" w:hAnsi="Times New Roman" w:cs="Times New Roman"/>
        </w:rPr>
        <w:t xml:space="preserve"> cultures, </w:t>
      </w:r>
      <w:r w:rsidR="004D747A">
        <w:rPr>
          <w:rFonts w:ascii="Times New Roman" w:hAnsi="Times New Roman" w:cs="Times New Roman"/>
        </w:rPr>
        <w:t>were</w:t>
      </w:r>
      <w:r w:rsidR="006D3F7A" w:rsidRPr="006E4DF8">
        <w:rPr>
          <w:rFonts w:ascii="Times New Roman" w:hAnsi="Times New Roman" w:cs="Times New Roman"/>
        </w:rPr>
        <w:t xml:space="preserve"> particularly salient </w:t>
      </w:r>
      <w:r w:rsidR="006D3F7A">
        <w:rPr>
          <w:rFonts w:ascii="Times New Roman" w:hAnsi="Times New Roman" w:cs="Times New Roman"/>
        </w:rPr>
        <w:t>were</w:t>
      </w:r>
      <w:r w:rsidR="006D3F7A" w:rsidRPr="006E4DF8">
        <w:rPr>
          <w:rFonts w:ascii="Times New Roman" w:hAnsi="Times New Roman" w:cs="Times New Roman"/>
        </w:rPr>
        <w:t xml:space="preserve"> analyzed and then related to other similar examples.  Particular keywords, derogatory phrases, and/or slang references </w:t>
      </w:r>
      <w:r w:rsidR="006D3F7A">
        <w:rPr>
          <w:rFonts w:ascii="Times New Roman" w:hAnsi="Times New Roman" w:cs="Times New Roman"/>
        </w:rPr>
        <w:t>were</w:t>
      </w:r>
      <w:r w:rsidR="006D3F7A" w:rsidRPr="006E4DF8">
        <w:rPr>
          <w:rFonts w:ascii="Times New Roman" w:hAnsi="Times New Roman" w:cs="Times New Roman"/>
        </w:rPr>
        <w:t xml:space="preserve"> noted.  </w:t>
      </w:r>
      <w:r w:rsidR="002020DB" w:rsidRPr="006E4DF8">
        <w:rPr>
          <w:rFonts w:ascii="Times New Roman" w:hAnsi="Times New Roman" w:cs="Times New Roman"/>
        </w:rPr>
        <w:t xml:space="preserve">Finally, the media texts </w:t>
      </w:r>
      <w:r w:rsidR="00975E06">
        <w:rPr>
          <w:rFonts w:ascii="Times New Roman" w:hAnsi="Times New Roman" w:cs="Times New Roman"/>
        </w:rPr>
        <w:t>were</w:t>
      </w:r>
      <w:r w:rsidR="002020DB" w:rsidRPr="006E4DF8">
        <w:rPr>
          <w:rFonts w:ascii="Times New Roman" w:hAnsi="Times New Roman" w:cs="Times New Roman"/>
        </w:rPr>
        <w:t xml:space="preserve"> </w:t>
      </w:r>
      <w:r w:rsidR="004D747A">
        <w:rPr>
          <w:rFonts w:ascii="Times New Roman" w:hAnsi="Times New Roman" w:cs="Times New Roman"/>
        </w:rPr>
        <w:t>viewed</w:t>
      </w:r>
      <w:r w:rsidR="002020DB" w:rsidRPr="006E4DF8">
        <w:rPr>
          <w:rFonts w:ascii="Times New Roman" w:hAnsi="Times New Roman" w:cs="Times New Roman"/>
        </w:rPr>
        <w:t xml:space="preserve"> a second time to observe any situations and/or nuances that were missed during the first viewing. </w:t>
      </w:r>
    </w:p>
    <w:p w14:paraId="0ED956C9" w14:textId="23589CAE" w:rsidR="008153AB" w:rsidRPr="006E4DF8" w:rsidRDefault="002020DB" w:rsidP="001C47B2">
      <w:pPr>
        <w:spacing w:line="480" w:lineRule="auto"/>
        <w:ind w:firstLine="720"/>
        <w:rPr>
          <w:rFonts w:ascii="Times New Roman" w:hAnsi="Times New Roman" w:cs="Times New Roman"/>
        </w:rPr>
      </w:pPr>
      <w:r w:rsidRPr="006E4DF8">
        <w:rPr>
          <w:rFonts w:ascii="Times New Roman" w:hAnsi="Times New Roman" w:cs="Times New Roman"/>
        </w:rPr>
        <w:t xml:space="preserve">Following the data collection, the findings </w:t>
      </w:r>
      <w:r w:rsidR="001C47B2">
        <w:rPr>
          <w:rFonts w:ascii="Times New Roman" w:hAnsi="Times New Roman" w:cs="Times New Roman"/>
        </w:rPr>
        <w:t>were</w:t>
      </w:r>
      <w:r w:rsidRPr="006E4DF8">
        <w:rPr>
          <w:rFonts w:ascii="Times New Roman" w:hAnsi="Times New Roman" w:cs="Times New Roman"/>
        </w:rPr>
        <w:t xml:space="preserve"> analyzed by applying the selected theoretical frameworks to the specific examples found within the media texts.  The primary theories utilized are cultivation theory, cognitive similarity, affect control theory and social cognitive theory.  These theories provide lenses through which the media texts </w:t>
      </w:r>
      <w:r w:rsidR="00975E06">
        <w:rPr>
          <w:rFonts w:ascii="Times New Roman" w:hAnsi="Times New Roman" w:cs="Times New Roman"/>
        </w:rPr>
        <w:t>have</w:t>
      </w:r>
      <w:r w:rsidRPr="006E4DF8">
        <w:rPr>
          <w:rFonts w:ascii="Times New Roman" w:hAnsi="Times New Roman" w:cs="Times New Roman"/>
        </w:rPr>
        <w:t xml:space="preserve"> be</w:t>
      </w:r>
      <w:r w:rsidR="00975E06">
        <w:rPr>
          <w:rFonts w:ascii="Times New Roman" w:hAnsi="Times New Roman" w:cs="Times New Roman"/>
        </w:rPr>
        <w:t>en</w:t>
      </w:r>
      <w:r w:rsidRPr="006E4DF8">
        <w:rPr>
          <w:rFonts w:ascii="Times New Roman" w:hAnsi="Times New Roman" w:cs="Times New Roman"/>
        </w:rPr>
        <w:t xml:space="preserve"> analyzed and deciphered in terms of the portrayals of women from non-</w:t>
      </w:r>
      <w:r w:rsidR="001229A0">
        <w:rPr>
          <w:rFonts w:ascii="Times New Roman" w:hAnsi="Times New Roman" w:cs="Times New Roman"/>
        </w:rPr>
        <w:t>American</w:t>
      </w:r>
      <w:r w:rsidRPr="006E4DF8">
        <w:rPr>
          <w:rFonts w:ascii="Times New Roman" w:hAnsi="Times New Roman" w:cs="Times New Roman"/>
        </w:rPr>
        <w:t xml:space="preserve"> cultures.  Additionally, these theories help formulate central themes that guide the organization and journey of this research.  From the application of these theories and the holistic study of these media texts, a better understa</w:t>
      </w:r>
      <w:r w:rsidR="00E53078">
        <w:rPr>
          <w:rFonts w:ascii="Times New Roman" w:hAnsi="Times New Roman" w:cs="Times New Roman"/>
        </w:rPr>
        <w:t xml:space="preserve">nding of how Italian and Greek </w:t>
      </w:r>
      <w:r w:rsidRPr="006E4DF8">
        <w:rPr>
          <w:rFonts w:ascii="Times New Roman" w:hAnsi="Times New Roman" w:cs="Times New Roman"/>
        </w:rPr>
        <w:t xml:space="preserve">women are presented and also how these representations form and maintain cultural stereotypes </w:t>
      </w:r>
      <w:r w:rsidR="00975E06">
        <w:rPr>
          <w:rFonts w:ascii="Times New Roman" w:hAnsi="Times New Roman" w:cs="Times New Roman"/>
        </w:rPr>
        <w:t>has been</w:t>
      </w:r>
      <w:r w:rsidRPr="006E4DF8">
        <w:rPr>
          <w:rFonts w:ascii="Times New Roman" w:hAnsi="Times New Roman" w:cs="Times New Roman"/>
        </w:rPr>
        <w:t xml:space="preserve"> gained.  </w:t>
      </w:r>
    </w:p>
    <w:p w14:paraId="42E31032" w14:textId="2D94DB21" w:rsidR="004752D8" w:rsidRPr="006E4DF8" w:rsidRDefault="00F77E94" w:rsidP="00F77E94">
      <w:pPr>
        <w:spacing w:line="480" w:lineRule="auto"/>
        <w:jc w:val="center"/>
        <w:rPr>
          <w:rFonts w:ascii="Times New Roman" w:hAnsi="Times New Roman" w:cs="Times New Roman"/>
        </w:rPr>
      </w:pPr>
      <w:r>
        <w:rPr>
          <w:rFonts w:ascii="Times New Roman" w:hAnsi="Times New Roman" w:cs="Times New Roman"/>
        </w:rPr>
        <w:t>Discussion</w:t>
      </w:r>
    </w:p>
    <w:p w14:paraId="621559FF" w14:textId="2F3E20FB" w:rsidR="00400666" w:rsidRPr="006E4DF8" w:rsidRDefault="00033C74" w:rsidP="006E4DF8">
      <w:pPr>
        <w:spacing w:line="480" w:lineRule="auto"/>
        <w:rPr>
          <w:rFonts w:ascii="Times New Roman" w:hAnsi="Times New Roman" w:cs="Times New Roman"/>
          <w:i/>
        </w:rPr>
      </w:pPr>
      <w:r>
        <w:rPr>
          <w:rFonts w:ascii="Times New Roman" w:hAnsi="Times New Roman" w:cs="Times New Roman"/>
          <w:i/>
        </w:rPr>
        <w:t>Women as Ornaments in</w:t>
      </w:r>
      <w:r w:rsidR="00F77E94">
        <w:rPr>
          <w:rFonts w:ascii="Times New Roman" w:hAnsi="Times New Roman" w:cs="Times New Roman"/>
          <w:i/>
        </w:rPr>
        <w:t xml:space="preserve"> “</w:t>
      </w:r>
      <w:r w:rsidR="00400666" w:rsidRPr="006E4DF8">
        <w:rPr>
          <w:rFonts w:ascii="Times New Roman" w:hAnsi="Times New Roman" w:cs="Times New Roman"/>
          <w:i/>
        </w:rPr>
        <w:t>The Godfather</w:t>
      </w:r>
      <w:r w:rsidR="00F77E94">
        <w:rPr>
          <w:rFonts w:ascii="Times New Roman" w:hAnsi="Times New Roman" w:cs="Times New Roman"/>
          <w:i/>
        </w:rPr>
        <w:t>”</w:t>
      </w:r>
    </w:p>
    <w:p w14:paraId="07DA435D" w14:textId="77777777" w:rsidR="00C43655" w:rsidRDefault="00F77E94" w:rsidP="00C945F6">
      <w:pPr>
        <w:spacing w:line="480" w:lineRule="auto"/>
        <w:ind w:firstLine="720"/>
        <w:rPr>
          <w:rFonts w:ascii="Times New Roman" w:hAnsi="Times New Roman" w:cs="Times New Roman"/>
        </w:rPr>
      </w:pPr>
      <w:r w:rsidRPr="00BB4922">
        <w:rPr>
          <w:rFonts w:ascii="Times New Roman" w:hAnsi="Times New Roman" w:cs="Times New Roman"/>
          <w:i/>
        </w:rPr>
        <w:t>The Godfather</w:t>
      </w:r>
      <w:r>
        <w:rPr>
          <w:rFonts w:ascii="Times New Roman" w:hAnsi="Times New Roman" w:cs="Times New Roman"/>
        </w:rPr>
        <w:t xml:space="preserve">, </w:t>
      </w:r>
      <w:r w:rsidR="00790B69">
        <w:rPr>
          <w:rFonts w:ascii="Times New Roman" w:hAnsi="Times New Roman" w:cs="Times New Roman"/>
        </w:rPr>
        <w:t>set in 1944-45</w:t>
      </w:r>
      <w:r>
        <w:rPr>
          <w:rFonts w:ascii="Times New Roman" w:hAnsi="Times New Roman" w:cs="Times New Roman"/>
        </w:rPr>
        <w:t>, is an American crime film</w:t>
      </w:r>
      <w:r w:rsidR="00790B69">
        <w:rPr>
          <w:rFonts w:ascii="Times New Roman" w:hAnsi="Times New Roman" w:cs="Times New Roman"/>
        </w:rPr>
        <w:t xml:space="preserve"> </w:t>
      </w:r>
      <w:r w:rsidR="00E8185D">
        <w:rPr>
          <w:rFonts w:ascii="Times New Roman" w:hAnsi="Times New Roman" w:cs="Times New Roman"/>
        </w:rPr>
        <w:t>centered</w:t>
      </w:r>
      <w:r w:rsidR="00790B69">
        <w:rPr>
          <w:rFonts w:ascii="Times New Roman" w:hAnsi="Times New Roman" w:cs="Times New Roman"/>
        </w:rPr>
        <w:t xml:space="preserve"> on the fictional crime family, the Corleones, which is led by the Godfather, Vito Corleone.  The movie tracks the transformation of the youngest son, Michael Corleone, from family outsider to brutal mob boss.  At the beginning, Michael is portrayed as an outsi</w:t>
      </w:r>
      <w:r w:rsidR="00E8185D">
        <w:rPr>
          <w:rFonts w:ascii="Times New Roman" w:hAnsi="Times New Roman" w:cs="Times New Roman"/>
        </w:rPr>
        <w:t>der because he</w:t>
      </w:r>
      <w:r w:rsidR="00790B69">
        <w:rPr>
          <w:rFonts w:ascii="Times New Roman" w:hAnsi="Times New Roman" w:cs="Times New Roman"/>
        </w:rPr>
        <w:t xml:space="preserve"> has gone off to college and become a Marine, whereas his brothers have stayed close to home and helped with the family business.  </w:t>
      </w:r>
      <w:r w:rsidR="00C84C60">
        <w:rPr>
          <w:rFonts w:ascii="Times New Roman" w:hAnsi="Times New Roman" w:cs="Times New Roman"/>
        </w:rPr>
        <w:t>Throughout the movie, the family’s power and involvement in crime is revealed</w:t>
      </w:r>
      <w:r w:rsidR="00FA0506">
        <w:rPr>
          <w:rFonts w:ascii="Times New Roman" w:hAnsi="Times New Roman" w:cs="Times New Roman"/>
        </w:rPr>
        <w:t>, in addition to</w:t>
      </w:r>
      <w:r w:rsidR="00EE424B">
        <w:rPr>
          <w:rFonts w:ascii="Times New Roman" w:hAnsi="Times New Roman" w:cs="Times New Roman"/>
        </w:rPr>
        <w:t xml:space="preserve"> following</w:t>
      </w:r>
      <w:r w:rsidR="00FA0506">
        <w:rPr>
          <w:rFonts w:ascii="Times New Roman" w:hAnsi="Times New Roman" w:cs="Times New Roman"/>
        </w:rPr>
        <w:t xml:space="preserve"> the transition of Michael becoming the Godfather</w:t>
      </w:r>
      <w:r w:rsidR="00635627">
        <w:rPr>
          <w:rFonts w:ascii="Times New Roman" w:hAnsi="Times New Roman" w:cs="Times New Roman"/>
        </w:rPr>
        <w:t xml:space="preserve">, which is essentially the head of the </w:t>
      </w:r>
      <w:r w:rsidR="004946B9">
        <w:rPr>
          <w:rFonts w:ascii="Times New Roman" w:hAnsi="Times New Roman" w:cs="Times New Roman"/>
        </w:rPr>
        <w:t xml:space="preserve">Corleone </w:t>
      </w:r>
      <w:r w:rsidR="00635627">
        <w:rPr>
          <w:rFonts w:ascii="Times New Roman" w:hAnsi="Times New Roman" w:cs="Times New Roman"/>
        </w:rPr>
        <w:t xml:space="preserve">family </w:t>
      </w:r>
      <w:r w:rsidR="004946B9">
        <w:rPr>
          <w:rFonts w:ascii="Times New Roman" w:hAnsi="Times New Roman" w:cs="Times New Roman"/>
        </w:rPr>
        <w:t xml:space="preserve">and </w:t>
      </w:r>
      <w:r w:rsidR="00635627">
        <w:rPr>
          <w:rFonts w:ascii="Times New Roman" w:hAnsi="Times New Roman" w:cs="Times New Roman"/>
        </w:rPr>
        <w:t>empire</w:t>
      </w:r>
      <w:r w:rsidR="00FA0506">
        <w:rPr>
          <w:rFonts w:ascii="Times New Roman" w:hAnsi="Times New Roman" w:cs="Times New Roman"/>
        </w:rPr>
        <w:t xml:space="preserve">.  The final scene culminates in the </w:t>
      </w:r>
      <w:r w:rsidR="00ED1D4B">
        <w:rPr>
          <w:rFonts w:ascii="Times New Roman" w:hAnsi="Times New Roman" w:cs="Times New Roman"/>
        </w:rPr>
        <w:t>Michael’s</w:t>
      </w:r>
      <w:r w:rsidR="00FA0506">
        <w:rPr>
          <w:rFonts w:ascii="Times New Roman" w:hAnsi="Times New Roman" w:cs="Times New Roman"/>
        </w:rPr>
        <w:t xml:space="preserve"> first “attack” as the Godfather, in which all of the other New York dons (mob bosses) are killed.</w:t>
      </w:r>
      <w:r w:rsidR="00ED1D4B">
        <w:rPr>
          <w:rFonts w:ascii="Times New Roman" w:hAnsi="Times New Roman" w:cs="Times New Roman"/>
        </w:rPr>
        <w:t xml:space="preserve">  The movie also features Michael’s long-term relationship with Kay Adams and, eventually their wedding and family.</w:t>
      </w:r>
      <w:r w:rsidR="00C945F6">
        <w:rPr>
          <w:rFonts w:ascii="Times New Roman" w:hAnsi="Times New Roman" w:cs="Times New Roman"/>
        </w:rPr>
        <w:t xml:space="preserve">  </w:t>
      </w:r>
      <w:r w:rsidR="00F44E48" w:rsidRPr="006E4DF8">
        <w:rPr>
          <w:rFonts w:ascii="Times New Roman" w:hAnsi="Times New Roman" w:cs="Times New Roman"/>
        </w:rPr>
        <w:t>By utilizing the method</w:t>
      </w:r>
      <w:r w:rsidR="008A536D" w:rsidRPr="006E4DF8">
        <w:rPr>
          <w:rFonts w:ascii="Times New Roman" w:hAnsi="Times New Roman" w:cs="Times New Roman"/>
        </w:rPr>
        <w:t xml:space="preserve"> of textual analysis, </w:t>
      </w:r>
      <w:r w:rsidR="00E53078">
        <w:rPr>
          <w:rFonts w:ascii="Times New Roman" w:hAnsi="Times New Roman" w:cs="Times New Roman"/>
          <w:i/>
        </w:rPr>
        <w:t xml:space="preserve">The Godfather </w:t>
      </w:r>
      <w:r w:rsidR="004D3946">
        <w:rPr>
          <w:rFonts w:ascii="Times New Roman" w:hAnsi="Times New Roman" w:cs="Times New Roman"/>
        </w:rPr>
        <w:t>was</w:t>
      </w:r>
      <w:r w:rsidR="00F44E48" w:rsidRPr="006E4DF8">
        <w:rPr>
          <w:rFonts w:ascii="Times New Roman" w:hAnsi="Times New Roman" w:cs="Times New Roman"/>
        </w:rPr>
        <w:t xml:space="preserve"> studied to examine por</w:t>
      </w:r>
      <w:r w:rsidR="00E53078">
        <w:rPr>
          <w:rFonts w:ascii="Times New Roman" w:hAnsi="Times New Roman" w:cs="Times New Roman"/>
        </w:rPr>
        <w:t xml:space="preserve">trayals of Italian </w:t>
      </w:r>
      <w:r w:rsidR="00047538" w:rsidRPr="006E4DF8">
        <w:rPr>
          <w:rFonts w:ascii="Times New Roman" w:hAnsi="Times New Roman" w:cs="Times New Roman"/>
        </w:rPr>
        <w:t xml:space="preserve">women and the respective cultural stereotypes.  </w:t>
      </w:r>
    </w:p>
    <w:p w14:paraId="30F1635A" w14:textId="77777777" w:rsidR="00C43655" w:rsidRDefault="00C43655" w:rsidP="00C945F6">
      <w:pPr>
        <w:spacing w:line="480" w:lineRule="auto"/>
        <w:ind w:firstLine="720"/>
        <w:rPr>
          <w:rFonts w:ascii="Times New Roman" w:hAnsi="Times New Roman" w:cs="Times New Roman"/>
        </w:rPr>
      </w:pPr>
    </w:p>
    <w:p w14:paraId="63BD9CBF" w14:textId="65835517" w:rsidR="005E39C8" w:rsidRPr="006E4DF8" w:rsidRDefault="009321B8" w:rsidP="00C43655">
      <w:pPr>
        <w:spacing w:line="480" w:lineRule="auto"/>
        <w:ind w:firstLine="720"/>
        <w:rPr>
          <w:rFonts w:ascii="Times New Roman" w:hAnsi="Times New Roman" w:cs="Times New Roman"/>
        </w:rPr>
      </w:pPr>
      <w:r>
        <w:rPr>
          <w:rFonts w:ascii="Times New Roman" w:hAnsi="Times New Roman" w:cs="Times New Roman"/>
        </w:rPr>
        <w:t>This text</w:t>
      </w:r>
      <w:r w:rsidR="00B8281A" w:rsidRPr="006E4DF8">
        <w:rPr>
          <w:rFonts w:ascii="Times New Roman" w:hAnsi="Times New Roman" w:cs="Times New Roman"/>
        </w:rPr>
        <w:t xml:space="preserve"> revealed </w:t>
      </w:r>
      <w:r>
        <w:rPr>
          <w:rFonts w:ascii="Times New Roman" w:hAnsi="Times New Roman" w:cs="Times New Roman"/>
        </w:rPr>
        <w:t xml:space="preserve">interesting </w:t>
      </w:r>
      <w:r w:rsidR="00B8281A" w:rsidRPr="006E4DF8">
        <w:rPr>
          <w:rFonts w:ascii="Times New Roman" w:hAnsi="Times New Roman" w:cs="Times New Roman"/>
        </w:rPr>
        <w:t>information about the roles a</w:t>
      </w:r>
      <w:r>
        <w:rPr>
          <w:rFonts w:ascii="Times New Roman" w:hAnsi="Times New Roman" w:cs="Times New Roman"/>
        </w:rPr>
        <w:t>nd presence of women within Italian culture</w:t>
      </w:r>
      <w:r w:rsidR="00B8281A" w:rsidRPr="006E4DF8">
        <w:rPr>
          <w:rFonts w:ascii="Times New Roman" w:hAnsi="Times New Roman" w:cs="Times New Roman"/>
        </w:rPr>
        <w:t xml:space="preserve">.  In </w:t>
      </w:r>
      <w:r w:rsidR="00B8281A" w:rsidRPr="006E4DF8">
        <w:rPr>
          <w:rFonts w:ascii="Times New Roman" w:hAnsi="Times New Roman" w:cs="Times New Roman"/>
          <w:i/>
        </w:rPr>
        <w:t>The Godfather</w:t>
      </w:r>
      <w:r w:rsidR="00B8281A" w:rsidRPr="006E4DF8">
        <w:rPr>
          <w:rFonts w:ascii="Times New Roman" w:hAnsi="Times New Roman" w:cs="Times New Roman"/>
        </w:rPr>
        <w:t xml:space="preserve">, women </w:t>
      </w:r>
      <w:r w:rsidR="005E39C8" w:rsidRPr="006E4DF8">
        <w:rPr>
          <w:rFonts w:ascii="Times New Roman" w:hAnsi="Times New Roman" w:cs="Times New Roman"/>
        </w:rPr>
        <w:t>are</w:t>
      </w:r>
      <w:r w:rsidR="00B8281A" w:rsidRPr="006E4DF8">
        <w:rPr>
          <w:rFonts w:ascii="Times New Roman" w:hAnsi="Times New Roman" w:cs="Times New Roman"/>
        </w:rPr>
        <w:t xml:space="preserve"> l</w:t>
      </w:r>
      <w:r w:rsidR="00C15471" w:rsidRPr="006E4DF8">
        <w:rPr>
          <w:rFonts w:ascii="Times New Roman" w:hAnsi="Times New Roman" w:cs="Times New Roman"/>
        </w:rPr>
        <w:t>argely presented as ornamental.  They are not situated or included as relevant, significant character</w:t>
      </w:r>
      <w:r w:rsidR="005E39C8" w:rsidRPr="006E4DF8">
        <w:rPr>
          <w:rFonts w:ascii="Times New Roman" w:hAnsi="Times New Roman" w:cs="Times New Roman"/>
        </w:rPr>
        <w:t xml:space="preserve">s, and are always excluded from meetings </w:t>
      </w:r>
      <w:r w:rsidR="00C2057C">
        <w:rPr>
          <w:rFonts w:ascii="Times New Roman" w:hAnsi="Times New Roman" w:cs="Times New Roman"/>
        </w:rPr>
        <w:t>and</w:t>
      </w:r>
      <w:r w:rsidR="005E39C8" w:rsidRPr="006E4DF8">
        <w:rPr>
          <w:rFonts w:ascii="Times New Roman" w:hAnsi="Times New Roman" w:cs="Times New Roman"/>
        </w:rPr>
        <w:t xml:space="preserve"> any</w:t>
      </w:r>
      <w:r w:rsidR="004B5716">
        <w:rPr>
          <w:rFonts w:ascii="Times New Roman" w:hAnsi="Times New Roman" w:cs="Times New Roman"/>
        </w:rPr>
        <w:t xml:space="preserve"> matters </w:t>
      </w:r>
      <w:r w:rsidR="00DA5987">
        <w:rPr>
          <w:rFonts w:ascii="Times New Roman" w:hAnsi="Times New Roman" w:cs="Times New Roman"/>
        </w:rPr>
        <w:t>pertaining to the family business.</w:t>
      </w:r>
      <w:r w:rsidR="005E39C8" w:rsidRPr="006E4DF8">
        <w:rPr>
          <w:rFonts w:ascii="Times New Roman" w:hAnsi="Times New Roman" w:cs="Times New Roman"/>
        </w:rPr>
        <w:t xml:space="preserve">  Additionally, women are presented as either emotionless and lacking in personality or as highly emotional and hysterical.  Finally, the women a</w:t>
      </w:r>
      <w:r w:rsidR="00A669CE">
        <w:rPr>
          <w:rFonts w:ascii="Times New Roman" w:hAnsi="Times New Roman" w:cs="Times New Roman"/>
        </w:rPr>
        <w:t>re always presented in regard</w:t>
      </w:r>
      <w:r w:rsidR="005E39C8" w:rsidRPr="006E4DF8">
        <w:rPr>
          <w:rFonts w:ascii="Times New Roman" w:hAnsi="Times New Roman" w:cs="Times New Roman"/>
        </w:rPr>
        <w:t xml:space="preserve"> to their relationships; they are essentially irrelevant without their relationship</w:t>
      </w:r>
      <w:r w:rsidR="00A669CE">
        <w:rPr>
          <w:rFonts w:ascii="Times New Roman" w:hAnsi="Times New Roman" w:cs="Times New Roman"/>
        </w:rPr>
        <w:t>s</w:t>
      </w:r>
      <w:r w:rsidR="00291E2C">
        <w:rPr>
          <w:rFonts w:ascii="Times New Roman" w:hAnsi="Times New Roman" w:cs="Times New Roman"/>
        </w:rPr>
        <w:t>, especially once married</w:t>
      </w:r>
      <w:r w:rsidR="005E39C8" w:rsidRPr="006E4DF8">
        <w:rPr>
          <w:rFonts w:ascii="Times New Roman" w:hAnsi="Times New Roman" w:cs="Times New Roman"/>
        </w:rPr>
        <w:t xml:space="preserve">.  </w:t>
      </w:r>
    </w:p>
    <w:p w14:paraId="7D971891" w14:textId="3E44BDEB" w:rsidR="006B7D3E" w:rsidRPr="006E4DF8" w:rsidRDefault="006B7D3E" w:rsidP="006E4DF8">
      <w:pPr>
        <w:spacing w:line="480" w:lineRule="auto"/>
        <w:ind w:firstLine="720"/>
        <w:rPr>
          <w:rFonts w:ascii="Times New Roman" w:hAnsi="Times New Roman" w:cs="Times New Roman"/>
        </w:rPr>
      </w:pPr>
      <w:r w:rsidRPr="006E4DF8">
        <w:rPr>
          <w:rFonts w:ascii="Times New Roman" w:hAnsi="Times New Roman" w:cs="Times New Roman"/>
        </w:rPr>
        <w:t xml:space="preserve">There are several scenes that support the notion that women are excluded from any important situations, and are therefore, insignificant.  For example, there is a scene that occurs right after the Godfather </w:t>
      </w:r>
      <w:r w:rsidR="00CD2486">
        <w:rPr>
          <w:rFonts w:ascii="Times New Roman" w:hAnsi="Times New Roman" w:cs="Times New Roman"/>
        </w:rPr>
        <w:t xml:space="preserve">of the Corleone family, Vito, </w:t>
      </w:r>
      <w:r w:rsidRPr="006E4DF8">
        <w:rPr>
          <w:rFonts w:ascii="Times New Roman" w:hAnsi="Times New Roman" w:cs="Times New Roman"/>
        </w:rPr>
        <w:t>returns home from the hospital after recovering from multiple gunshot injuries.  All of the women of the family are shown in the kitchen, socializing and preparing food, while the men gather with the Godfather and discuss</w:t>
      </w:r>
      <w:r w:rsidR="00DA5987">
        <w:rPr>
          <w:rFonts w:ascii="Times New Roman" w:hAnsi="Times New Roman" w:cs="Times New Roman"/>
        </w:rPr>
        <w:t xml:space="preserve"> the family </w:t>
      </w:r>
      <w:r w:rsidR="001B6083" w:rsidRPr="006E4DF8">
        <w:rPr>
          <w:rFonts w:ascii="Times New Roman" w:hAnsi="Times New Roman" w:cs="Times New Roman"/>
        </w:rPr>
        <w:t>business</w:t>
      </w:r>
      <w:r w:rsidR="00DA5987">
        <w:rPr>
          <w:rFonts w:ascii="Times New Roman" w:hAnsi="Times New Roman" w:cs="Times New Roman"/>
        </w:rPr>
        <w:t>.</w:t>
      </w:r>
      <w:r w:rsidR="001B6083" w:rsidRPr="006E4DF8">
        <w:rPr>
          <w:rFonts w:ascii="Times New Roman" w:hAnsi="Times New Roman" w:cs="Times New Roman"/>
        </w:rPr>
        <w:t xml:space="preserve">  While this scene may seem unimportant, it reveals the foundation upon which the gender roles within the Italian culture in the 1940s </w:t>
      </w:r>
      <w:r w:rsidR="00CE51AC">
        <w:rPr>
          <w:rFonts w:ascii="Times New Roman" w:hAnsi="Times New Roman" w:cs="Times New Roman"/>
        </w:rPr>
        <w:t>functioned</w:t>
      </w:r>
      <w:r w:rsidR="001B6083" w:rsidRPr="006E4DF8">
        <w:rPr>
          <w:rFonts w:ascii="Times New Roman" w:hAnsi="Times New Roman" w:cs="Times New Roman"/>
        </w:rPr>
        <w:t xml:space="preserve">.  </w:t>
      </w:r>
      <w:r w:rsidR="005D479A">
        <w:rPr>
          <w:rFonts w:ascii="Times New Roman" w:hAnsi="Times New Roman" w:cs="Times New Roman"/>
        </w:rPr>
        <w:t>A woman’s</w:t>
      </w:r>
      <w:r w:rsidR="00631CAF">
        <w:rPr>
          <w:rFonts w:ascii="Times New Roman" w:hAnsi="Times New Roman" w:cs="Times New Roman"/>
        </w:rPr>
        <w:t xml:space="preserve"> place was in the kitchen </w:t>
      </w:r>
      <w:r w:rsidR="001B6083" w:rsidRPr="006E4DF8">
        <w:rPr>
          <w:rFonts w:ascii="Times New Roman" w:hAnsi="Times New Roman" w:cs="Times New Roman"/>
        </w:rPr>
        <w:t xml:space="preserve">caring for members of the family, while the men were responsible for the business and affairs of the family.  </w:t>
      </w:r>
    </w:p>
    <w:p w14:paraId="02368296" w14:textId="3FE16ABD" w:rsidR="00074918" w:rsidRPr="006E4DF8" w:rsidRDefault="00DA12B8" w:rsidP="006E4DF8">
      <w:pPr>
        <w:spacing w:line="480" w:lineRule="auto"/>
        <w:ind w:firstLine="720"/>
        <w:rPr>
          <w:rFonts w:ascii="Times New Roman" w:hAnsi="Times New Roman" w:cs="Times New Roman"/>
        </w:rPr>
      </w:pPr>
      <w:r w:rsidRPr="006E4DF8">
        <w:rPr>
          <w:rFonts w:ascii="Times New Roman" w:hAnsi="Times New Roman" w:cs="Times New Roman"/>
        </w:rPr>
        <w:t xml:space="preserve">Additionally, in the scene following the baptism of Connie and Carlo’s youngest child, the women are shown interacting primarily with each other and the children, </w:t>
      </w:r>
      <w:r w:rsidR="009A5E42">
        <w:rPr>
          <w:rFonts w:ascii="Times New Roman" w:hAnsi="Times New Roman" w:cs="Times New Roman"/>
        </w:rPr>
        <w:t xml:space="preserve">while the men discuss business – </w:t>
      </w:r>
      <w:r w:rsidRPr="006E4DF8">
        <w:rPr>
          <w:rFonts w:ascii="Times New Roman" w:hAnsi="Times New Roman" w:cs="Times New Roman"/>
        </w:rPr>
        <w:t xml:space="preserve">primarily the </w:t>
      </w:r>
      <w:r w:rsidR="005749DE">
        <w:rPr>
          <w:rFonts w:ascii="Times New Roman" w:hAnsi="Times New Roman" w:cs="Times New Roman"/>
        </w:rPr>
        <w:t>assassinations</w:t>
      </w:r>
      <w:r w:rsidRPr="006E4DF8">
        <w:rPr>
          <w:rFonts w:ascii="Times New Roman" w:hAnsi="Times New Roman" w:cs="Times New Roman"/>
        </w:rPr>
        <w:t xml:space="preserve"> that occurred while the baptism took place.  Instead of inquiring about the nature of their business or for any updates, the women keep to themselves and don’t challenge the firmly established gender roles.  </w:t>
      </w:r>
      <w:r w:rsidR="00185B52" w:rsidRPr="006E4DF8">
        <w:rPr>
          <w:rFonts w:ascii="Times New Roman" w:hAnsi="Times New Roman" w:cs="Times New Roman"/>
        </w:rPr>
        <w:t xml:space="preserve">Thus, </w:t>
      </w:r>
      <w:r w:rsidR="00185B52" w:rsidRPr="006E4DF8">
        <w:rPr>
          <w:rFonts w:ascii="Times New Roman" w:hAnsi="Times New Roman" w:cs="Times New Roman"/>
          <w:i/>
        </w:rPr>
        <w:t>The Godfather</w:t>
      </w:r>
      <w:r w:rsidR="00185B52" w:rsidRPr="006E4DF8">
        <w:rPr>
          <w:rFonts w:ascii="Times New Roman" w:hAnsi="Times New Roman" w:cs="Times New Roman"/>
        </w:rPr>
        <w:t xml:space="preserve"> </w:t>
      </w:r>
      <w:r w:rsidR="006373FD" w:rsidRPr="006E4DF8">
        <w:rPr>
          <w:rFonts w:ascii="Times New Roman" w:hAnsi="Times New Roman" w:cs="Times New Roman"/>
        </w:rPr>
        <w:t xml:space="preserve">alludes to the solidity of </w:t>
      </w:r>
      <w:r w:rsidR="00185B52" w:rsidRPr="006E4DF8">
        <w:rPr>
          <w:rFonts w:ascii="Times New Roman" w:hAnsi="Times New Roman" w:cs="Times New Roman"/>
        </w:rPr>
        <w:t xml:space="preserve">the separation of the women and men and </w:t>
      </w:r>
      <w:r w:rsidR="00CF76C6">
        <w:rPr>
          <w:rFonts w:ascii="Times New Roman" w:hAnsi="Times New Roman" w:cs="Times New Roman"/>
        </w:rPr>
        <w:t xml:space="preserve">the </w:t>
      </w:r>
      <w:r w:rsidR="00185B52" w:rsidRPr="006E4DF8">
        <w:rPr>
          <w:rFonts w:ascii="Times New Roman" w:hAnsi="Times New Roman" w:cs="Times New Roman"/>
        </w:rPr>
        <w:t xml:space="preserve">defined gender roles because these are principles that </w:t>
      </w:r>
      <w:r w:rsidR="00CF76C6">
        <w:rPr>
          <w:rFonts w:ascii="Times New Roman" w:hAnsi="Times New Roman" w:cs="Times New Roman"/>
        </w:rPr>
        <w:t>have been</w:t>
      </w:r>
      <w:r w:rsidR="00185B52" w:rsidRPr="006E4DF8">
        <w:rPr>
          <w:rFonts w:ascii="Times New Roman" w:hAnsi="Times New Roman" w:cs="Times New Roman"/>
        </w:rPr>
        <w:t xml:space="preserve"> passed down from</w:t>
      </w:r>
      <w:r w:rsidR="00B46C2C" w:rsidRPr="006E4DF8">
        <w:rPr>
          <w:rFonts w:ascii="Times New Roman" w:hAnsi="Times New Roman" w:cs="Times New Roman"/>
        </w:rPr>
        <w:t xml:space="preserve"> generation to generation and</w:t>
      </w:r>
      <w:r w:rsidR="00466A7E">
        <w:rPr>
          <w:rFonts w:ascii="Times New Roman" w:hAnsi="Times New Roman" w:cs="Times New Roman"/>
        </w:rPr>
        <w:t xml:space="preserve"> also</w:t>
      </w:r>
      <w:r w:rsidR="00B46C2C" w:rsidRPr="006E4DF8">
        <w:rPr>
          <w:rFonts w:ascii="Times New Roman" w:hAnsi="Times New Roman" w:cs="Times New Roman"/>
        </w:rPr>
        <w:t xml:space="preserve"> reinforced by society.</w:t>
      </w:r>
    </w:p>
    <w:p w14:paraId="2D492621" w14:textId="603DB192" w:rsidR="0083074D" w:rsidRPr="006E4DF8" w:rsidRDefault="00B46C2C" w:rsidP="006E4DF8">
      <w:pPr>
        <w:spacing w:line="480" w:lineRule="auto"/>
        <w:ind w:firstLine="720"/>
        <w:rPr>
          <w:rFonts w:ascii="Times New Roman" w:hAnsi="Times New Roman" w:cs="Times New Roman"/>
        </w:rPr>
      </w:pPr>
      <w:r w:rsidRPr="006E4DF8">
        <w:rPr>
          <w:rFonts w:ascii="Times New Roman" w:hAnsi="Times New Roman" w:cs="Times New Roman"/>
        </w:rPr>
        <w:t xml:space="preserve">Women are also portrayed as either emotionless or highly emotional in </w:t>
      </w:r>
      <w:r w:rsidRPr="006E4DF8">
        <w:rPr>
          <w:rFonts w:ascii="Times New Roman" w:hAnsi="Times New Roman" w:cs="Times New Roman"/>
          <w:i/>
        </w:rPr>
        <w:t>The Godfather</w:t>
      </w:r>
      <w:r w:rsidRPr="006E4DF8">
        <w:rPr>
          <w:rFonts w:ascii="Times New Roman" w:hAnsi="Times New Roman" w:cs="Times New Roman"/>
        </w:rPr>
        <w:t xml:space="preserve">.  There are </w:t>
      </w:r>
      <w:r w:rsidR="0083074D" w:rsidRPr="006E4DF8">
        <w:rPr>
          <w:rFonts w:ascii="Times New Roman" w:hAnsi="Times New Roman" w:cs="Times New Roman"/>
        </w:rPr>
        <w:t>two</w:t>
      </w:r>
      <w:r w:rsidRPr="006E4DF8">
        <w:rPr>
          <w:rFonts w:ascii="Times New Roman" w:hAnsi="Times New Roman" w:cs="Times New Roman"/>
        </w:rPr>
        <w:t xml:space="preserve"> characters that clearly demo</w:t>
      </w:r>
      <w:r w:rsidR="0083074D" w:rsidRPr="006E4DF8">
        <w:rPr>
          <w:rFonts w:ascii="Times New Roman" w:hAnsi="Times New Roman" w:cs="Times New Roman"/>
        </w:rPr>
        <w:t>nstrate this theme: Connie and Kay.</w:t>
      </w:r>
      <w:r w:rsidRPr="006E4DF8">
        <w:rPr>
          <w:rFonts w:ascii="Times New Roman" w:hAnsi="Times New Roman" w:cs="Times New Roman"/>
        </w:rPr>
        <w:t xml:space="preserve">  </w:t>
      </w:r>
      <w:r w:rsidR="004421D8" w:rsidRPr="006E4DF8">
        <w:rPr>
          <w:rFonts w:ascii="Times New Roman" w:hAnsi="Times New Roman" w:cs="Times New Roman"/>
        </w:rPr>
        <w:t>Connie is Michael and Sonny’s sister and she is the female character who receives the most screen time</w:t>
      </w:r>
      <w:r w:rsidR="0083074D" w:rsidRPr="006E4DF8">
        <w:rPr>
          <w:rFonts w:ascii="Times New Roman" w:hAnsi="Times New Roman" w:cs="Times New Roman"/>
        </w:rPr>
        <w:t xml:space="preserve">, whereas Kay is Michael’s </w:t>
      </w:r>
      <w:r w:rsidR="00811AD6" w:rsidRPr="006E4DF8">
        <w:rPr>
          <w:rFonts w:ascii="Times New Roman" w:hAnsi="Times New Roman" w:cs="Times New Roman"/>
        </w:rPr>
        <w:t>longtime</w:t>
      </w:r>
      <w:r w:rsidR="0083074D" w:rsidRPr="006E4DF8">
        <w:rPr>
          <w:rFonts w:ascii="Times New Roman" w:hAnsi="Times New Roman" w:cs="Times New Roman"/>
        </w:rPr>
        <w:t xml:space="preserve"> girlfriend and </w:t>
      </w:r>
      <w:r w:rsidR="003F2D50">
        <w:rPr>
          <w:rFonts w:ascii="Times New Roman" w:hAnsi="Times New Roman" w:cs="Times New Roman"/>
        </w:rPr>
        <w:t>who eventually</w:t>
      </w:r>
      <w:r w:rsidR="001C2548">
        <w:rPr>
          <w:rFonts w:ascii="Times New Roman" w:hAnsi="Times New Roman" w:cs="Times New Roman"/>
        </w:rPr>
        <w:t xml:space="preserve"> becomes</w:t>
      </w:r>
      <w:r w:rsidR="0083074D" w:rsidRPr="006E4DF8">
        <w:rPr>
          <w:rFonts w:ascii="Times New Roman" w:hAnsi="Times New Roman" w:cs="Times New Roman"/>
        </w:rPr>
        <w:t xml:space="preserve"> his wife</w:t>
      </w:r>
      <w:r w:rsidR="004421D8" w:rsidRPr="006E4DF8">
        <w:rPr>
          <w:rFonts w:ascii="Times New Roman" w:hAnsi="Times New Roman" w:cs="Times New Roman"/>
        </w:rPr>
        <w:t xml:space="preserve">.  Connie is married to Carlo, who </w:t>
      </w:r>
      <w:r w:rsidR="003F2D50">
        <w:rPr>
          <w:rFonts w:ascii="Times New Roman" w:hAnsi="Times New Roman" w:cs="Times New Roman"/>
        </w:rPr>
        <w:t>is abusive, degrading and lazy.  T</w:t>
      </w:r>
      <w:r w:rsidR="004421D8" w:rsidRPr="006E4DF8">
        <w:rPr>
          <w:rFonts w:ascii="Times New Roman" w:hAnsi="Times New Roman" w:cs="Times New Roman"/>
        </w:rPr>
        <w:t>he majority of s</w:t>
      </w:r>
      <w:r w:rsidR="003F2D50">
        <w:rPr>
          <w:rFonts w:ascii="Times New Roman" w:hAnsi="Times New Roman" w:cs="Times New Roman"/>
        </w:rPr>
        <w:t>cenes in which Connie is shown are</w:t>
      </w:r>
      <w:r w:rsidR="004421D8" w:rsidRPr="006E4DF8">
        <w:rPr>
          <w:rFonts w:ascii="Times New Roman" w:hAnsi="Times New Roman" w:cs="Times New Roman"/>
        </w:rPr>
        <w:t xml:space="preserve"> in relation to, or directly </w:t>
      </w:r>
      <w:r w:rsidR="003F2D50">
        <w:rPr>
          <w:rFonts w:ascii="Times New Roman" w:hAnsi="Times New Roman" w:cs="Times New Roman"/>
        </w:rPr>
        <w:t>showing</w:t>
      </w:r>
      <w:r w:rsidR="004421D8" w:rsidRPr="006E4DF8">
        <w:rPr>
          <w:rFonts w:ascii="Times New Roman" w:hAnsi="Times New Roman" w:cs="Times New Roman"/>
        </w:rPr>
        <w:t xml:space="preserve">, her being abused by Carlo.  </w:t>
      </w:r>
      <w:r w:rsidR="00251D49">
        <w:rPr>
          <w:rFonts w:ascii="Times New Roman" w:hAnsi="Times New Roman" w:cs="Times New Roman"/>
        </w:rPr>
        <w:t xml:space="preserve">Usually following these scenes, Michael and Sonny are shown defending their sister or threatening to hurt Carlo if he abuses Connie again.  Ultimately, Michael has Carlo killed, not only because he violent and abusive to his sister, but also because he is unfaithful to the family. </w:t>
      </w:r>
    </w:p>
    <w:p w14:paraId="508CC4C7" w14:textId="2F5583E5" w:rsidR="00567636" w:rsidRPr="006E4DF8" w:rsidRDefault="00BF3423" w:rsidP="006E4DF8">
      <w:pPr>
        <w:spacing w:line="480" w:lineRule="auto"/>
        <w:ind w:firstLine="720"/>
        <w:rPr>
          <w:rFonts w:ascii="Times New Roman" w:hAnsi="Times New Roman" w:cs="Times New Roman"/>
        </w:rPr>
      </w:pPr>
      <w:r w:rsidRPr="006E4DF8">
        <w:rPr>
          <w:rFonts w:ascii="Times New Roman" w:hAnsi="Times New Roman" w:cs="Times New Roman"/>
        </w:rPr>
        <w:t xml:space="preserve">In one particularly memorable scene, Connie answers </w:t>
      </w:r>
      <w:r w:rsidR="00520AB0">
        <w:rPr>
          <w:rFonts w:ascii="Times New Roman" w:hAnsi="Times New Roman" w:cs="Times New Roman"/>
        </w:rPr>
        <w:t xml:space="preserve">a </w:t>
      </w:r>
      <w:r w:rsidRPr="006E4DF8">
        <w:rPr>
          <w:rFonts w:ascii="Times New Roman" w:hAnsi="Times New Roman" w:cs="Times New Roman"/>
        </w:rPr>
        <w:t>phone for Carlo</w:t>
      </w:r>
      <w:r w:rsidR="00520AB0">
        <w:rPr>
          <w:rFonts w:ascii="Times New Roman" w:hAnsi="Times New Roman" w:cs="Times New Roman"/>
        </w:rPr>
        <w:t xml:space="preserve"> from his mistress.  Connie reacts by </w:t>
      </w:r>
      <w:r w:rsidRPr="006E4DF8">
        <w:rPr>
          <w:rFonts w:ascii="Times New Roman" w:hAnsi="Times New Roman" w:cs="Times New Roman"/>
        </w:rPr>
        <w:t xml:space="preserve">destroying the entire dinner she had just </w:t>
      </w:r>
      <w:r w:rsidR="00234F92">
        <w:rPr>
          <w:rFonts w:ascii="Times New Roman" w:hAnsi="Times New Roman" w:cs="Times New Roman"/>
        </w:rPr>
        <w:t>prepared</w:t>
      </w:r>
      <w:r w:rsidRPr="006E4DF8">
        <w:rPr>
          <w:rFonts w:ascii="Times New Roman" w:hAnsi="Times New Roman" w:cs="Times New Roman"/>
        </w:rPr>
        <w:t xml:space="preserve"> and breaking virtually all of their plates, glassware and vases.  </w:t>
      </w:r>
      <w:r w:rsidR="00567636" w:rsidRPr="006E4DF8">
        <w:rPr>
          <w:rFonts w:ascii="Times New Roman" w:hAnsi="Times New Roman" w:cs="Times New Roman"/>
        </w:rPr>
        <w:t xml:space="preserve">Carlo then chases Connie, who is pregnant, around their apartment with a belt and </w:t>
      </w:r>
      <w:r w:rsidR="00EF01F4">
        <w:rPr>
          <w:rFonts w:ascii="Times New Roman" w:hAnsi="Times New Roman" w:cs="Times New Roman"/>
        </w:rPr>
        <w:t>into the bathroom.  Although the end of this scene isn’t shown</w:t>
      </w:r>
      <w:r w:rsidR="005C5296" w:rsidRPr="006E4DF8">
        <w:rPr>
          <w:rFonts w:ascii="Times New Roman" w:hAnsi="Times New Roman" w:cs="Times New Roman"/>
        </w:rPr>
        <w:t xml:space="preserve">, </w:t>
      </w:r>
      <w:r w:rsidR="00DF7F6B" w:rsidRPr="006E4DF8">
        <w:rPr>
          <w:rFonts w:ascii="Times New Roman" w:hAnsi="Times New Roman" w:cs="Times New Roman"/>
        </w:rPr>
        <w:t xml:space="preserve">we hear </w:t>
      </w:r>
      <w:r w:rsidR="005C5296" w:rsidRPr="006E4DF8">
        <w:rPr>
          <w:rFonts w:ascii="Times New Roman" w:hAnsi="Times New Roman" w:cs="Times New Roman"/>
        </w:rPr>
        <w:t>Connie</w:t>
      </w:r>
      <w:r w:rsidR="00DF7F6B" w:rsidRPr="006E4DF8">
        <w:rPr>
          <w:rFonts w:ascii="Times New Roman" w:hAnsi="Times New Roman" w:cs="Times New Roman"/>
        </w:rPr>
        <w:t xml:space="preserve"> scream</w:t>
      </w:r>
      <w:r w:rsidR="00520AB0">
        <w:rPr>
          <w:rFonts w:ascii="Times New Roman" w:hAnsi="Times New Roman" w:cs="Times New Roman"/>
        </w:rPr>
        <w:t>ing</w:t>
      </w:r>
      <w:r w:rsidR="00DF7F6B" w:rsidRPr="006E4DF8">
        <w:rPr>
          <w:rFonts w:ascii="Times New Roman" w:hAnsi="Times New Roman" w:cs="Times New Roman"/>
        </w:rPr>
        <w:t xml:space="preserve"> a</w:t>
      </w:r>
      <w:r w:rsidR="005C5296" w:rsidRPr="006E4DF8">
        <w:rPr>
          <w:rFonts w:ascii="Times New Roman" w:hAnsi="Times New Roman" w:cs="Times New Roman"/>
        </w:rPr>
        <w:t>nd it is assumed that Carlo</w:t>
      </w:r>
      <w:r w:rsidR="00DF7F6B" w:rsidRPr="006E4DF8">
        <w:rPr>
          <w:rFonts w:ascii="Times New Roman" w:hAnsi="Times New Roman" w:cs="Times New Roman"/>
        </w:rPr>
        <w:t xml:space="preserve"> </w:t>
      </w:r>
      <w:r w:rsidR="00567636" w:rsidRPr="006E4DF8">
        <w:rPr>
          <w:rFonts w:ascii="Times New Roman" w:hAnsi="Times New Roman" w:cs="Times New Roman"/>
        </w:rPr>
        <w:t>proceeds to whip her</w:t>
      </w:r>
      <w:r w:rsidR="0083074D" w:rsidRPr="006E4DF8">
        <w:rPr>
          <w:rFonts w:ascii="Times New Roman" w:hAnsi="Times New Roman" w:cs="Times New Roman"/>
        </w:rPr>
        <w:t xml:space="preserve">.  </w:t>
      </w:r>
      <w:r w:rsidR="00567636" w:rsidRPr="006E4DF8">
        <w:rPr>
          <w:rFonts w:ascii="Times New Roman" w:hAnsi="Times New Roman" w:cs="Times New Roman"/>
        </w:rPr>
        <w:t xml:space="preserve">Rather </w:t>
      </w:r>
      <w:r w:rsidR="006328DE" w:rsidRPr="006E4DF8">
        <w:rPr>
          <w:rFonts w:ascii="Times New Roman" w:hAnsi="Times New Roman" w:cs="Times New Roman"/>
        </w:rPr>
        <w:t>than present Connie as the victim that she is, she is presented as a hysterical, hormone-raging</w:t>
      </w:r>
      <w:r w:rsidR="0076237A">
        <w:rPr>
          <w:rFonts w:ascii="Times New Roman" w:hAnsi="Times New Roman" w:cs="Times New Roman"/>
        </w:rPr>
        <w:t>,</w:t>
      </w:r>
      <w:r w:rsidR="006328DE" w:rsidRPr="006E4DF8">
        <w:rPr>
          <w:rFonts w:ascii="Times New Roman" w:hAnsi="Times New Roman" w:cs="Times New Roman"/>
        </w:rPr>
        <w:t xml:space="preserve"> pregnant woman.  She is vulnerable and unable to escape the abuse of Carlo, </w:t>
      </w:r>
      <w:r w:rsidR="00E734D0">
        <w:rPr>
          <w:rFonts w:ascii="Times New Roman" w:hAnsi="Times New Roman" w:cs="Times New Roman"/>
        </w:rPr>
        <w:t>but nonetheless</w:t>
      </w:r>
      <w:r w:rsidR="006328DE" w:rsidRPr="006E4DF8">
        <w:rPr>
          <w:rFonts w:ascii="Times New Roman" w:hAnsi="Times New Roman" w:cs="Times New Roman"/>
        </w:rPr>
        <w:t xml:space="preserve"> stays married to him throughout the film, until he is </w:t>
      </w:r>
      <w:r w:rsidR="00C928C9">
        <w:rPr>
          <w:rFonts w:ascii="Times New Roman" w:hAnsi="Times New Roman" w:cs="Times New Roman"/>
        </w:rPr>
        <w:t>killed by Michael’s order</w:t>
      </w:r>
      <w:r w:rsidR="006328DE" w:rsidRPr="006E4DF8">
        <w:rPr>
          <w:rFonts w:ascii="Times New Roman" w:hAnsi="Times New Roman" w:cs="Times New Roman"/>
        </w:rPr>
        <w:t>.</w:t>
      </w:r>
      <w:r w:rsidR="0083074D" w:rsidRPr="006E4DF8">
        <w:rPr>
          <w:rFonts w:ascii="Times New Roman" w:hAnsi="Times New Roman" w:cs="Times New Roman"/>
        </w:rPr>
        <w:t xml:space="preserve">  </w:t>
      </w:r>
      <w:r w:rsidR="006328DE" w:rsidRPr="006E4DF8">
        <w:rPr>
          <w:rFonts w:ascii="Times New Roman" w:hAnsi="Times New Roman" w:cs="Times New Roman"/>
        </w:rPr>
        <w:t xml:space="preserve">  </w:t>
      </w:r>
    </w:p>
    <w:p w14:paraId="5147D82B" w14:textId="6748BDD4" w:rsidR="00DD657F" w:rsidRPr="006E4DF8" w:rsidRDefault="0083074D" w:rsidP="006E4DF8">
      <w:pPr>
        <w:spacing w:line="480" w:lineRule="auto"/>
        <w:ind w:firstLine="720"/>
        <w:rPr>
          <w:rFonts w:ascii="Times New Roman" w:hAnsi="Times New Roman" w:cs="Times New Roman"/>
        </w:rPr>
      </w:pPr>
      <w:r w:rsidRPr="006E4DF8">
        <w:rPr>
          <w:rFonts w:ascii="Times New Roman" w:hAnsi="Times New Roman" w:cs="Times New Roman"/>
        </w:rPr>
        <w:t xml:space="preserve">On the other side of the spectrum is Kay, who is presented as bland and rather emotion- and personality-less. </w:t>
      </w:r>
      <w:r w:rsidR="00811AD6" w:rsidRPr="006E4DF8">
        <w:rPr>
          <w:rFonts w:ascii="Times New Roman" w:hAnsi="Times New Roman" w:cs="Times New Roman"/>
        </w:rPr>
        <w:t xml:space="preserve">Kay is </w:t>
      </w:r>
      <w:r w:rsidR="007A714A" w:rsidRPr="006E4DF8">
        <w:rPr>
          <w:rFonts w:ascii="Times New Roman" w:hAnsi="Times New Roman" w:cs="Times New Roman"/>
        </w:rPr>
        <w:t>well-educated</w:t>
      </w:r>
      <w:r w:rsidR="00C804F1" w:rsidRPr="006E4DF8">
        <w:rPr>
          <w:rFonts w:ascii="Times New Roman" w:hAnsi="Times New Roman" w:cs="Times New Roman"/>
        </w:rPr>
        <w:t>, aspires to be a teacher and i</w:t>
      </w:r>
      <w:r w:rsidR="00DA5987">
        <w:rPr>
          <w:rFonts w:ascii="Times New Roman" w:hAnsi="Times New Roman" w:cs="Times New Roman"/>
        </w:rPr>
        <w:t xml:space="preserve">s aware of the Corleone family business </w:t>
      </w:r>
      <w:r w:rsidR="00C804F1" w:rsidRPr="006E4DF8">
        <w:rPr>
          <w:rFonts w:ascii="Times New Roman" w:hAnsi="Times New Roman" w:cs="Times New Roman"/>
        </w:rPr>
        <w:t xml:space="preserve">and involvement in the Mafia.  </w:t>
      </w:r>
      <w:r w:rsidR="00DD657F" w:rsidRPr="006E4DF8">
        <w:rPr>
          <w:rFonts w:ascii="Times New Roman" w:hAnsi="Times New Roman" w:cs="Times New Roman"/>
        </w:rPr>
        <w:t xml:space="preserve">Despite this, however, Kay is easily persuaded and rarely, if ever, displays much emotion.  Even when Michael returns from Italy after mysteriously disappearing for a year, it only takes about five minutes for Michael to convince Kay to marry him.  She isn’t the slightest bit upset that he left unannounced and provides no explanation for his disappearance.  </w:t>
      </w:r>
    </w:p>
    <w:p w14:paraId="7D53966B" w14:textId="4DB819E1" w:rsidR="0083074D" w:rsidRPr="006E4DF8" w:rsidRDefault="00DD657F" w:rsidP="006E4DF8">
      <w:pPr>
        <w:spacing w:line="480" w:lineRule="auto"/>
        <w:ind w:firstLine="720"/>
        <w:rPr>
          <w:rFonts w:ascii="Times New Roman" w:hAnsi="Times New Roman" w:cs="Times New Roman"/>
        </w:rPr>
      </w:pPr>
      <w:r w:rsidRPr="006E4DF8">
        <w:rPr>
          <w:rFonts w:ascii="Times New Roman" w:hAnsi="Times New Roman" w:cs="Times New Roman"/>
        </w:rPr>
        <w:t xml:space="preserve">Kay’s personality and expression of emotion in comparison to Connie is </w:t>
      </w:r>
      <w:r w:rsidR="00AE35DE">
        <w:rPr>
          <w:rFonts w:ascii="Times New Roman" w:hAnsi="Times New Roman" w:cs="Times New Roman"/>
        </w:rPr>
        <w:t>significant</w:t>
      </w:r>
      <w:r w:rsidRPr="006E4DF8">
        <w:rPr>
          <w:rFonts w:ascii="Times New Roman" w:hAnsi="Times New Roman" w:cs="Times New Roman"/>
        </w:rPr>
        <w:t xml:space="preserve"> for a variety of reasons.  First, it is interesting in regards </w:t>
      </w:r>
      <w:r w:rsidR="008E3672">
        <w:rPr>
          <w:rFonts w:ascii="Times New Roman" w:hAnsi="Times New Roman" w:cs="Times New Roman"/>
        </w:rPr>
        <w:t>to</w:t>
      </w:r>
      <w:r w:rsidRPr="006E4DF8">
        <w:rPr>
          <w:rFonts w:ascii="Times New Roman" w:hAnsi="Times New Roman" w:cs="Times New Roman"/>
        </w:rPr>
        <w:t xml:space="preserve"> cultural differences; Connie is full Italian, while Kay is not.  Second, it is interesting that Kay’s personality can be interpreted as bland or unemotional, wher</w:t>
      </w:r>
      <w:r w:rsidR="00305CB8" w:rsidRPr="006E4DF8">
        <w:rPr>
          <w:rFonts w:ascii="Times New Roman" w:hAnsi="Times New Roman" w:cs="Times New Roman"/>
        </w:rPr>
        <w:t>e</w:t>
      </w:r>
      <w:r w:rsidRPr="006E4DF8">
        <w:rPr>
          <w:rFonts w:ascii="Times New Roman" w:hAnsi="Times New Roman" w:cs="Times New Roman"/>
        </w:rPr>
        <w:t xml:space="preserve">as it </w:t>
      </w:r>
      <w:r w:rsidR="00305CB8" w:rsidRPr="006E4DF8">
        <w:rPr>
          <w:rFonts w:ascii="Times New Roman" w:hAnsi="Times New Roman" w:cs="Times New Roman"/>
        </w:rPr>
        <w:t xml:space="preserve">could </w:t>
      </w:r>
      <w:r w:rsidRPr="006E4DF8">
        <w:rPr>
          <w:rFonts w:ascii="Times New Roman" w:hAnsi="Times New Roman" w:cs="Times New Roman"/>
        </w:rPr>
        <w:t xml:space="preserve">also be read as </w:t>
      </w:r>
      <w:r w:rsidR="00305CB8" w:rsidRPr="006E4DF8">
        <w:rPr>
          <w:rFonts w:ascii="Times New Roman" w:hAnsi="Times New Roman" w:cs="Times New Roman"/>
        </w:rPr>
        <w:t xml:space="preserve">calm </w:t>
      </w:r>
      <w:r w:rsidRPr="006E4DF8">
        <w:rPr>
          <w:rFonts w:ascii="Times New Roman" w:hAnsi="Times New Roman" w:cs="Times New Roman"/>
        </w:rPr>
        <w:t xml:space="preserve">and </w:t>
      </w:r>
      <w:r w:rsidR="00305CB8" w:rsidRPr="006E4DF8">
        <w:rPr>
          <w:rFonts w:ascii="Times New Roman" w:hAnsi="Times New Roman" w:cs="Times New Roman"/>
        </w:rPr>
        <w:t>poised</w:t>
      </w:r>
      <w:r w:rsidRPr="006E4DF8">
        <w:rPr>
          <w:rFonts w:ascii="Times New Roman" w:hAnsi="Times New Roman" w:cs="Times New Roman"/>
        </w:rPr>
        <w:t xml:space="preserve">.  </w:t>
      </w:r>
      <w:r w:rsidR="00305CB8" w:rsidRPr="006E4DF8">
        <w:rPr>
          <w:rFonts w:ascii="Times New Roman" w:hAnsi="Times New Roman" w:cs="Times New Roman"/>
        </w:rPr>
        <w:t xml:space="preserve">As so often is the case, in popular media, women are presented within binaries: thin or fat, </w:t>
      </w:r>
      <w:r w:rsidR="007C58B4">
        <w:rPr>
          <w:rFonts w:ascii="Times New Roman" w:hAnsi="Times New Roman" w:cs="Times New Roman"/>
        </w:rPr>
        <w:t>smart or dumb</w:t>
      </w:r>
      <w:r w:rsidR="00305CB8" w:rsidRPr="006E4DF8">
        <w:rPr>
          <w:rFonts w:ascii="Times New Roman" w:hAnsi="Times New Roman" w:cs="Times New Roman"/>
        </w:rPr>
        <w:t>, beautiful</w:t>
      </w:r>
      <w:r w:rsidR="005D5E1A" w:rsidRPr="006E4DF8">
        <w:rPr>
          <w:rFonts w:ascii="Times New Roman" w:hAnsi="Times New Roman" w:cs="Times New Roman"/>
        </w:rPr>
        <w:t xml:space="preserve"> or ugly.  In the case of </w:t>
      </w:r>
      <w:r w:rsidR="005D5E1A" w:rsidRPr="006E4DF8">
        <w:rPr>
          <w:rFonts w:ascii="Times New Roman" w:hAnsi="Times New Roman" w:cs="Times New Roman"/>
          <w:i/>
        </w:rPr>
        <w:t>The Go</w:t>
      </w:r>
      <w:r w:rsidR="00305CB8" w:rsidRPr="006E4DF8">
        <w:rPr>
          <w:rFonts w:ascii="Times New Roman" w:hAnsi="Times New Roman" w:cs="Times New Roman"/>
          <w:i/>
        </w:rPr>
        <w:t>dfather</w:t>
      </w:r>
      <w:r w:rsidR="00305CB8" w:rsidRPr="006E4DF8">
        <w:rPr>
          <w:rFonts w:ascii="Times New Roman" w:hAnsi="Times New Roman" w:cs="Times New Roman"/>
        </w:rPr>
        <w:t xml:space="preserve">, the binary of emotional or unemotional is relevant because with the extreme example of Connie, thereby, Kay, and any other women </w:t>
      </w:r>
      <w:r w:rsidR="00A2767C">
        <w:rPr>
          <w:rFonts w:ascii="Times New Roman" w:hAnsi="Times New Roman" w:cs="Times New Roman"/>
        </w:rPr>
        <w:t xml:space="preserve">who </w:t>
      </w:r>
      <w:r w:rsidR="00571873">
        <w:rPr>
          <w:rFonts w:ascii="Times New Roman" w:hAnsi="Times New Roman" w:cs="Times New Roman"/>
        </w:rPr>
        <w:t>are</w:t>
      </w:r>
      <w:r w:rsidR="00305CB8" w:rsidRPr="006E4DF8">
        <w:rPr>
          <w:rFonts w:ascii="Times New Roman" w:hAnsi="Times New Roman" w:cs="Times New Roman"/>
        </w:rPr>
        <w:t xml:space="preserve"> rel</w:t>
      </w:r>
      <w:r w:rsidR="00A2767C">
        <w:rPr>
          <w:rFonts w:ascii="Times New Roman" w:hAnsi="Times New Roman" w:cs="Times New Roman"/>
        </w:rPr>
        <w:t>atively moderate or calm mannered</w:t>
      </w:r>
      <w:r w:rsidR="00305CB8" w:rsidRPr="006E4DF8">
        <w:rPr>
          <w:rFonts w:ascii="Times New Roman" w:hAnsi="Times New Roman" w:cs="Times New Roman"/>
        </w:rPr>
        <w:t xml:space="preserve">, must be </w:t>
      </w:r>
      <w:r w:rsidR="005C53E9">
        <w:rPr>
          <w:rFonts w:ascii="Times New Roman" w:hAnsi="Times New Roman" w:cs="Times New Roman"/>
        </w:rPr>
        <w:t xml:space="preserve">therefore </w:t>
      </w:r>
      <w:r w:rsidR="00305CB8" w:rsidRPr="006E4DF8">
        <w:rPr>
          <w:rFonts w:ascii="Times New Roman" w:hAnsi="Times New Roman" w:cs="Times New Roman"/>
        </w:rPr>
        <w:t xml:space="preserve">unemotional and lacking in personality. </w:t>
      </w:r>
    </w:p>
    <w:p w14:paraId="02F8B147" w14:textId="68E3FA7D" w:rsidR="00114994" w:rsidRPr="006E4DF8" w:rsidRDefault="005D5E1A" w:rsidP="006E4DF8">
      <w:pPr>
        <w:spacing w:line="480" w:lineRule="auto"/>
        <w:ind w:firstLine="720"/>
        <w:rPr>
          <w:rFonts w:ascii="Times New Roman" w:hAnsi="Times New Roman" w:cs="Times New Roman"/>
        </w:rPr>
      </w:pPr>
      <w:r w:rsidRPr="006E4DF8">
        <w:rPr>
          <w:rFonts w:ascii="Times New Roman" w:hAnsi="Times New Roman" w:cs="Times New Roman"/>
        </w:rPr>
        <w:t xml:space="preserve">A final </w:t>
      </w:r>
      <w:r w:rsidR="0028169E" w:rsidRPr="006E4DF8">
        <w:rPr>
          <w:rFonts w:ascii="Times New Roman" w:hAnsi="Times New Roman" w:cs="Times New Roman"/>
        </w:rPr>
        <w:t xml:space="preserve">theme that was found through a </w:t>
      </w:r>
      <w:r w:rsidRPr="006E4DF8">
        <w:rPr>
          <w:rFonts w:ascii="Times New Roman" w:hAnsi="Times New Roman" w:cs="Times New Roman"/>
        </w:rPr>
        <w:t xml:space="preserve">textual analysis of </w:t>
      </w:r>
      <w:r w:rsidRPr="006E4DF8">
        <w:rPr>
          <w:rFonts w:ascii="Times New Roman" w:hAnsi="Times New Roman" w:cs="Times New Roman"/>
          <w:i/>
        </w:rPr>
        <w:t>The Godfather</w:t>
      </w:r>
      <w:r w:rsidRPr="006E4DF8">
        <w:rPr>
          <w:rFonts w:ascii="Times New Roman" w:hAnsi="Times New Roman" w:cs="Times New Roman"/>
        </w:rPr>
        <w:t xml:space="preserve"> </w:t>
      </w:r>
      <w:r w:rsidR="00BF44F6">
        <w:rPr>
          <w:rFonts w:ascii="Times New Roman" w:hAnsi="Times New Roman" w:cs="Times New Roman"/>
        </w:rPr>
        <w:t>is</w:t>
      </w:r>
      <w:r w:rsidRPr="006E4DF8">
        <w:rPr>
          <w:rFonts w:ascii="Times New Roman" w:hAnsi="Times New Roman" w:cs="Times New Roman"/>
        </w:rPr>
        <w:t xml:space="preserve"> the idea that women are essentially irrelevant without relationships, namely marriages.  </w:t>
      </w:r>
      <w:r w:rsidR="00ED7DC3" w:rsidRPr="006E4DF8">
        <w:rPr>
          <w:rFonts w:ascii="Times New Roman" w:hAnsi="Times New Roman" w:cs="Times New Roman"/>
        </w:rPr>
        <w:t>There are several scenes in which men are shown discussing and arranging the marriage</w:t>
      </w:r>
      <w:r w:rsidR="00632608">
        <w:rPr>
          <w:rFonts w:ascii="Times New Roman" w:hAnsi="Times New Roman" w:cs="Times New Roman"/>
        </w:rPr>
        <w:t>s</w:t>
      </w:r>
      <w:r w:rsidR="00ED7DC3" w:rsidRPr="006E4DF8">
        <w:rPr>
          <w:rFonts w:ascii="Times New Roman" w:hAnsi="Times New Roman" w:cs="Times New Roman"/>
        </w:rPr>
        <w:t xml:space="preserve"> of their daughter</w:t>
      </w:r>
      <w:r w:rsidR="00632608">
        <w:rPr>
          <w:rFonts w:ascii="Times New Roman" w:hAnsi="Times New Roman" w:cs="Times New Roman"/>
        </w:rPr>
        <w:t>s</w:t>
      </w:r>
      <w:r w:rsidR="00ED7DC3" w:rsidRPr="006E4DF8">
        <w:rPr>
          <w:rFonts w:ascii="Times New Roman" w:hAnsi="Times New Roman" w:cs="Times New Roman"/>
        </w:rPr>
        <w:t>.  In one of the first scenes of the film, a family friend recei</w:t>
      </w:r>
      <w:r w:rsidR="00BE1ED1">
        <w:rPr>
          <w:rFonts w:ascii="Times New Roman" w:hAnsi="Times New Roman" w:cs="Times New Roman"/>
        </w:rPr>
        <w:t>ves counsel from the Godfather, Vito,</w:t>
      </w:r>
      <w:r w:rsidR="00ED7DC3" w:rsidRPr="006E4DF8">
        <w:rPr>
          <w:rFonts w:ascii="Times New Roman" w:hAnsi="Times New Roman" w:cs="Times New Roman"/>
        </w:rPr>
        <w:t xml:space="preserve"> regarding his daughter and a supposed failed </w:t>
      </w:r>
      <w:r w:rsidR="001F2DEC">
        <w:rPr>
          <w:rFonts w:ascii="Times New Roman" w:hAnsi="Times New Roman" w:cs="Times New Roman"/>
        </w:rPr>
        <w:t>relationship.  He claims that his</w:t>
      </w:r>
      <w:r w:rsidR="00ED7DC3" w:rsidRPr="006E4DF8">
        <w:rPr>
          <w:rFonts w:ascii="Times New Roman" w:hAnsi="Times New Roman" w:cs="Times New Roman"/>
        </w:rPr>
        <w:t xml:space="preserve"> daughter is depressed and doesn’t know what to do with herself since </w:t>
      </w:r>
      <w:r w:rsidR="00B14199">
        <w:rPr>
          <w:rFonts w:ascii="Times New Roman" w:hAnsi="Times New Roman" w:cs="Times New Roman"/>
        </w:rPr>
        <w:t>the</w:t>
      </w:r>
      <w:r w:rsidR="00ED7DC3" w:rsidRPr="006E4DF8">
        <w:rPr>
          <w:rFonts w:ascii="Times New Roman" w:hAnsi="Times New Roman" w:cs="Times New Roman"/>
        </w:rPr>
        <w:t xml:space="preserve"> relationship ended, but that he thinks if she just got married, she would be happier and </w:t>
      </w:r>
      <w:r w:rsidR="00B14199">
        <w:rPr>
          <w:rFonts w:ascii="Times New Roman" w:hAnsi="Times New Roman" w:cs="Times New Roman"/>
        </w:rPr>
        <w:t>find</w:t>
      </w:r>
      <w:r w:rsidR="00ED7DC3" w:rsidRPr="006E4DF8">
        <w:rPr>
          <w:rFonts w:ascii="Times New Roman" w:hAnsi="Times New Roman" w:cs="Times New Roman"/>
        </w:rPr>
        <w:t xml:space="preserve"> purpose in her life.  Another similar scene is when Michael add</w:t>
      </w:r>
      <w:r w:rsidR="00F22B9B">
        <w:rPr>
          <w:rFonts w:ascii="Times New Roman" w:hAnsi="Times New Roman" w:cs="Times New Roman"/>
        </w:rPr>
        <w:t>resses the father of the woman, Apollina,</w:t>
      </w:r>
      <w:r w:rsidR="00ED7DC3" w:rsidRPr="006E4DF8">
        <w:rPr>
          <w:rFonts w:ascii="Times New Roman" w:hAnsi="Times New Roman" w:cs="Times New Roman"/>
        </w:rPr>
        <w:t xml:space="preserve"> he meets in Sicily.  Instead of approaching Apollina</w:t>
      </w:r>
      <w:r w:rsidR="00723DD9">
        <w:rPr>
          <w:rFonts w:ascii="Times New Roman" w:hAnsi="Times New Roman" w:cs="Times New Roman"/>
        </w:rPr>
        <w:t xml:space="preserve"> directly</w:t>
      </w:r>
      <w:r w:rsidR="00ED7DC3" w:rsidRPr="006E4DF8">
        <w:rPr>
          <w:rFonts w:ascii="Times New Roman" w:hAnsi="Times New Roman" w:cs="Times New Roman"/>
        </w:rPr>
        <w:t xml:space="preserve">, he </w:t>
      </w:r>
      <w:r w:rsidR="004510C3" w:rsidRPr="006E4DF8">
        <w:rPr>
          <w:rFonts w:ascii="Times New Roman" w:hAnsi="Times New Roman" w:cs="Times New Roman"/>
        </w:rPr>
        <w:t>makes the arrangements of</w:t>
      </w:r>
      <w:r w:rsidR="00ED7DC3" w:rsidRPr="006E4DF8">
        <w:rPr>
          <w:rFonts w:ascii="Times New Roman" w:hAnsi="Times New Roman" w:cs="Times New Roman"/>
        </w:rPr>
        <w:t xml:space="preserve"> the</w:t>
      </w:r>
      <w:r w:rsidR="004510C3" w:rsidRPr="006E4DF8">
        <w:rPr>
          <w:rFonts w:ascii="Times New Roman" w:hAnsi="Times New Roman" w:cs="Times New Roman"/>
        </w:rPr>
        <w:t>ir</w:t>
      </w:r>
      <w:r w:rsidR="00ED7DC3" w:rsidRPr="006E4DF8">
        <w:rPr>
          <w:rFonts w:ascii="Times New Roman" w:hAnsi="Times New Roman" w:cs="Times New Roman"/>
        </w:rPr>
        <w:t xml:space="preserve"> courtship and marriage wi</w:t>
      </w:r>
      <w:r w:rsidR="004510C3" w:rsidRPr="006E4DF8">
        <w:rPr>
          <w:rFonts w:ascii="Times New Roman" w:hAnsi="Times New Roman" w:cs="Times New Roman"/>
        </w:rPr>
        <w:t>th her father, thus leaving Apollina without any input and completely out of the process.</w:t>
      </w:r>
      <w:r w:rsidR="00F5639E" w:rsidRPr="006E4DF8">
        <w:rPr>
          <w:rFonts w:ascii="Times New Roman" w:hAnsi="Times New Roman" w:cs="Times New Roman"/>
        </w:rPr>
        <w:t xml:space="preserve">  </w:t>
      </w:r>
    </w:p>
    <w:p w14:paraId="0C3A93CB" w14:textId="28C981D7" w:rsidR="00F904C1" w:rsidRPr="006E4DF8" w:rsidRDefault="00114994" w:rsidP="00B04273">
      <w:pPr>
        <w:spacing w:line="480" w:lineRule="auto"/>
        <w:ind w:firstLine="720"/>
        <w:rPr>
          <w:rFonts w:ascii="Times New Roman" w:hAnsi="Times New Roman" w:cs="Times New Roman"/>
        </w:rPr>
      </w:pPr>
      <w:r w:rsidRPr="006E4DF8">
        <w:rPr>
          <w:rFonts w:ascii="Times New Roman" w:hAnsi="Times New Roman" w:cs="Times New Roman"/>
        </w:rPr>
        <w:t>I</w:t>
      </w:r>
      <w:r w:rsidR="00E76790" w:rsidRPr="006E4DF8">
        <w:rPr>
          <w:rFonts w:ascii="Times New Roman" w:hAnsi="Times New Roman" w:cs="Times New Roman"/>
        </w:rPr>
        <w:t xml:space="preserve">t is important to at least consider that while many of these findings could be due to cultural differences and </w:t>
      </w:r>
      <w:r w:rsidR="005E39C8" w:rsidRPr="006E4DF8">
        <w:rPr>
          <w:rFonts w:ascii="Times New Roman" w:hAnsi="Times New Roman" w:cs="Times New Roman"/>
        </w:rPr>
        <w:t xml:space="preserve">underlying gender themes </w:t>
      </w:r>
      <w:r w:rsidR="00F5639E" w:rsidRPr="006E4DF8">
        <w:rPr>
          <w:rFonts w:ascii="Times New Roman" w:hAnsi="Times New Roman" w:cs="Times New Roman"/>
        </w:rPr>
        <w:t>within Italian culture, they</w:t>
      </w:r>
      <w:r w:rsidR="00C15471" w:rsidRPr="006E4DF8">
        <w:rPr>
          <w:rFonts w:ascii="Times New Roman" w:hAnsi="Times New Roman" w:cs="Times New Roman"/>
        </w:rPr>
        <w:t xml:space="preserve"> could also be due to the overall context and plot of the film, which was the crime and business of the Mafia in the 1940s.  </w:t>
      </w:r>
      <w:r w:rsidRPr="006E4DF8">
        <w:rPr>
          <w:rFonts w:ascii="Times New Roman" w:hAnsi="Times New Roman" w:cs="Times New Roman"/>
          <w:i/>
        </w:rPr>
        <w:t>The Godfather</w:t>
      </w:r>
      <w:r w:rsidRPr="006E4DF8">
        <w:rPr>
          <w:rFonts w:ascii="Times New Roman" w:hAnsi="Times New Roman" w:cs="Times New Roman"/>
        </w:rPr>
        <w:t xml:space="preserve"> contains several direct portrayals of women, especially with consideration of cultural stereotypes, but overall it is largely a male-dominant film.  That being said, the absence, as opposed to the presence, of women in the film is indicatory of the role of women within Italian culture in this time period.  The final, iconic scene of the film embodies this notion and com</w:t>
      </w:r>
      <w:r w:rsidR="00400666" w:rsidRPr="006E4DF8">
        <w:rPr>
          <w:rFonts w:ascii="Times New Roman" w:hAnsi="Times New Roman" w:cs="Times New Roman"/>
        </w:rPr>
        <w:t>bines all of the</w:t>
      </w:r>
      <w:r w:rsidRPr="006E4DF8">
        <w:rPr>
          <w:rFonts w:ascii="Times New Roman" w:hAnsi="Times New Roman" w:cs="Times New Roman"/>
        </w:rPr>
        <w:t xml:space="preserve"> themes referenced throughout the movie in one single scene.  When Kay leaves Michael’s office</w:t>
      </w:r>
      <w:r w:rsidR="00723DD9">
        <w:rPr>
          <w:rFonts w:ascii="Times New Roman" w:hAnsi="Times New Roman" w:cs="Times New Roman"/>
        </w:rPr>
        <w:t xml:space="preserve"> to get them something to drink, but sees </w:t>
      </w:r>
      <w:r w:rsidRPr="006E4DF8">
        <w:rPr>
          <w:rFonts w:ascii="Times New Roman" w:hAnsi="Times New Roman" w:cs="Times New Roman"/>
        </w:rPr>
        <w:t xml:space="preserve">the door </w:t>
      </w:r>
      <w:r w:rsidR="00723DD9">
        <w:rPr>
          <w:rFonts w:ascii="Times New Roman" w:hAnsi="Times New Roman" w:cs="Times New Roman"/>
        </w:rPr>
        <w:t>be</w:t>
      </w:r>
      <w:r w:rsidRPr="006E4DF8">
        <w:rPr>
          <w:rFonts w:ascii="Times New Roman" w:hAnsi="Times New Roman" w:cs="Times New Roman"/>
        </w:rPr>
        <w:t xml:space="preserve"> closed </w:t>
      </w:r>
      <w:r w:rsidR="00723DD9">
        <w:rPr>
          <w:rFonts w:ascii="Times New Roman" w:hAnsi="Times New Roman" w:cs="Times New Roman"/>
        </w:rPr>
        <w:t xml:space="preserve">on her, </w:t>
      </w:r>
      <w:r w:rsidRPr="006E4DF8">
        <w:rPr>
          <w:rFonts w:ascii="Times New Roman" w:hAnsi="Times New Roman" w:cs="Times New Roman"/>
        </w:rPr>
        <w:t>signifi</w:t>
      </w:r>
      <w:r w:rsidR="00C11978">
        <w:rPr>
          <w:rFonts w:ascii="Times New Roman" w:hAnsi="Times New Roman" w:cs="Times New Roman"/>
        </w:rPr>
        <w:t>es the overall position of women</w:t>
      </w:r>
      <w:r w:rsidRPr="006E4DF8">
        <w:rPr>
          <w:rFonts w:ascii="Times New Roman" w:hAnsi="Times New Roman" w:cs="Times New Roman"/>
        </w:rPr>
        <w:t xml:space="preserve">: they are separated, uninvolved and insignificant.  </w:t>
      </w:r>
    </w:p>
    <w:p w14:paraId="343EA38E" w14:textId="549DD054" w:rsidR="00400666" w:rsidRPr="006E4DF8" w:rsidRDefault="001F45A1" w:rsidP="006E4DF8">
      <w:pPr>
        <w:spacing w:line="480" w:lineRule="auto"/>
        <w:rPr>
          <w:rFonts w:ascii="Times New Roman" w:hAnsi="Times New Roman" w:cs="Times New Roman"/>
          <w:i/>
        </w:rPr>
      </w:pPr>
      <w:r>
        <w:rPr>
          <w:rFonts w:ascii="Times New Roman" w:hAnsi="Times New Roman" w:cs="Times New Roman"/>
          <w:i/>
        </w:rPr>
        <w:t>Female Gender Roles as E</w:t>
      </w:r>
      <w:r w:rsidR="006B09B8">
        <w:rPr>
          <w:rFonts w:ascii="Times New Roman" w:hAnsi="Times New Roman" w:cs="Times New Roman"/>
          <w:i/>
        </w:rPr>
        <w:t xml:space="preserve">xamined </w:t>
      </w:r>
      <w:r w:rsidR="00043A69">
        <w:rPr>
          <w:rFonts w:ascii="Times New Roman" w:hAnsi="Times New Roman" w:cs="Times New Roman"/>
          <w:i/>
        </w:rPr>
        <w:t xml:space="preserve">in </w:t>
      </w:r>
      <w:r w:rsidR="00F522AF">
        <w:rPr>
          <w:rFonts w:ascii="Times New Roman" w:hAnsi="Times New Roman" w:cs="Times New Roman"/>
          <w:i/>
        </w:rPr>
        <w:t>“</w:t>
      </w:r>
      <w:r w:rsidR="00400666" w:rsidRPr="006E4DF8">
        <w:rPr>
          <w:rFonts w:ascii="Times New Roman" w:hAnsi="Times New Roman" w:cs="Times New Roman"/>
          <w:i/>
        </w:rPr>
        <w:t>My Big Fat Greek Wedding</w:t>
      </w:r>
      <w:r w:rsidR="00F522AF">
        <w:rPr>
          <w:rFonts w:ascii="Times New Roman" w:hAnsi="Times New Roman" w:cs="Times New Roman"/>
          <w:i/>
        </w:rPr>
        <w:t>”</w:t>
      </w:r>
    </w:p>
    <w:p w14:paraId="40F92329" w14:textId="6EB08619" w:rsidR="00400666" w:rsidRPr="006E4DF8" w:rsidRDefault="00400666" w:rsidP="006E4DF8">
      <w:pPr>
        <w:spacing w:line="480" w:lineRule="auto"/>
        <w:ind w:firstLine="720"/>
        <w:rPr>
          <w:rFonts w:ascii="Times New Roman" w:hAnsi="Times New Roman" w:cs="Times New Roman"/>
        </w:rPr>
      </w:pPr>
      <w:r w:rsidRPr="006E4DF8">
        <w:rPr>
          <w:rFonts w:ascii="Times New Roman" w:hAnsi="Times New Roman" w:cs="Times New Roman"/>
        </w:rPr>
        <w:t>Similar to Italian culture, Greek</w:t>
      </w:r>
      <w:r w:rsidR="00154FC2" w:rsidRPr="006E4DF8">
        <w:rPr>
          <w:rFonts w:ascii="Times New Roman" w:hAnsi="Times New Roman" w:cs="Times New Roman"/>
        </w:rPr>
        <w:t xml:space="preserve"> culture is very family-centric, with men as the head of the house.  From the start of </w:t>
      </w:r>
      <w:r w:rsidR="00154FC2" w:rsidRPr="006E4DF8">
        <w:rPr>
          <w:rFonts w:ascii="Times New Roman" w:hAnsi="Times New Roman" w:cs="Times New Roman"/>
          <w:i/>
        </w:rPr>
        <w:t>My Big Fat Greek Wedding</w:t>
      </w:r>
      <w:r w:rsidR="00154FC2" w:rsidRPr="006E4DF8">
        <w:rPr>
          <w:rFonts w:ascii="Times New Roman" w:hAnsi="Times New Roman" w:cs="Times New Roman"/>
        </w:rPr>
        <w:t>, we learn about the three principles guiding the lives of “nice Greek girls.”  Toula, the main character, informs us that “nice Greek girls are suppos</w:t>
      </w:r>
      <w:r w:rsidR="00FE1DC7">
        <w:rPr>
          <w:rFonts w:ascii="Times New Roman" w:hAnsi="Times New Roman" w:cs="Times New Roman"/>
        </w:rPr>
        <w:t>ed to do three things in life: m</w:t>
      </w:r>
      <w:r w:rsidR="00154FC2" w:rsidRPr="006E4DF8">
        <w:rPr>
          <w:rFonts w:ascii="Times New Roman" w:hAnsi="Times New Roman" w:cs="Times New Roman"/>
        </w:rPr>
        <w:t xml:space="preserve">arry Greek boys, make Greek babies and feed everyone until the day </w:t>
      </w:r>
      <w:r w:rsidR="00061EA6">
        <w:rPr>
          <w:rFonts w:ascii="Times New Roman" w:hAnsi="Times New Roman" w:cs="Times New Roman"/>
        </w:rPr>
        <w:t>[they]</w:t>
      </w:r>
      <w:r w:rsidR="00154FC2" w:rsidRPr="006E4DF8">
        <w:rPr>
          <w:rFonts w:ascii="Times New Roman" w:hAnsi="Times New Roman" w:cs="Times New Roman"/>
        </w:rPr>
        <w:t xml:space="preserve"> die” (</w:t>
      </w:r>
      <w:r w:rsidR="0031728B" w:rsidRPr="006E4DF8">
        <w:rPr>
          <w:rFonts w:ascii="Times New Roman" w:hAnsi="Times New Roman" w:cs="Times New Roman"/>
        </w:rPr>
        <w:t xml:space="preserve">Goetzman, et al., 2002, </w:t>
      </w:r>
      <w:r w:rsidR="00154FC2" w:rsidRPr="006E4DF8">
        <w:rPr>
          <w:rFonts w:ascii="Times New Roman" w:hAnsi="Times New Roman" w:cs="Times New Roman"/>
        </w:rPr>
        <w:t>1:35</w:t>
      </w:r>
      <w:r w:rsidR="00225E19" w:rsidRPr="006E4DF8">
        <w:rPr>
          <w:rFonts w:ascii="Times New Roman" w:hAnsi="Times New Roman" w:cs="Times New Roman"/>
        </w:rPr>
        <w:t xml:space="preserve"> minutes</w:t>
      </w:r>
      <w:r w:rsidR="0031728B" w:rsidRPr="006E4DF8">
        <w:rPr>
          <w:rFonts w:ascii="Times New Roman" w:hAnsi="Times New Roman" w:cs="Times New Roman"/>
        </w:rPr>
        <w:t>).</w:t>
      </w:r>
      <w:r w:rsidR="00225E19" w:rsidRPr="006E4DF8">
        <w:rPr>
          <w:rFonts w:ascii="Times New Roman" w:hAnsi="Times New Roman" w:cs="Times New Roman"/>
        </w:rPr>
        <w:t xml:space="preserve">  These principles continue as themes throughout the film, with the portrayals of female characters often related to these concepts.  </w:t>
      </w:r>
    </w:p>
    <w:p w14:paraId="215D7998" w14:textId="6C21AA0B" w:rsidR="00A0726A" w:rsidRPr="006E4DF8" w:rsidRDefault="00A0726A" w:rsidP="006E4DF8">
      <w:pPr>
        <w:spacing w:line="480" w:lineRule="auto"/>
        <w:ind w:firstLine="720"/>
        <w:rPr>
          <w:rFonts w:ascii="Times New Roman" w:hAnsi="Times New Roman" w:cs="Times New Roman"/>
        </w:rPr>
      </w:pPr>
      <w:r w:rsidRPr="006E4DF8">
        <w:rPr>
          <w:rFonts w:ascii="Times New Roman" w:hAnsi="Times New Roman" w:cs="Times New Roman"/>
        </w:rPr>
        <w:t>The first description we receive about Toula’s mother, Maria, is related to cooking, with Toula explaining that “My mom was always cooking foods filled with warmth and wisdom, and never forgetting that side dish of steaming guilt” (Goetzman, et al.</w:t>
      </w:r>
      <w:r w:rsidR="005B0348" w:rsidRPr="006E4DF8">
        <w:rPr>
          <w:rFonts w:ascii="Times New Roman" w:hAnsi="Times New Roman" w:cs="Times New Roman"/>
        </w:rPr>
        <w:t xml:space="preserve"> &amp; Zwick,</w:t>
      </w:r>
      <w:r w:rsidRPr="006E4DF8">
        <w:rPr>
          <w:rFonts w:ascii="Times New Roman" w:hAnsi="Times New Roman" w:cs="Times New Roman"/>
        </w:rPr>
        <w:t xml:space="preserve"> 2002, 4:00 minutes).  </w:t>
      </w:r>
      <w:r w:rsidR="00077146" w:rsidRPr="006E4DF8">
        <w:rPr>
          <w:rFonts w:ascii="Times New Roman" w:hAnsi="Times New Roman" w:cs="Times New Roman"/>
        </w:rPr>
        <w:t xml:space="preserve">Not only does this description provide insight into the personality of Maria, but it also situates her role within the family as the one who provides food, and also is considered warm and wise, in addition </w:t>
      </w:r>
      <w:r w:rsidR="00E95142">
        <w:rPr>
          <w:rFonts w:ascii="Times New Roman" w:hAnsi="Times New Roman" w:cs="Times New Roman"/>
        </w:rPr>
        <w:t xml:space="preserve">to </w:t>
      </w:r>
      <w:r w:rsidR="00474DBF">
        <w:rPr>
          <w:rFonts w:ascii="Times New Roman" w:hAnsi="Times New Roman" w:cs="Times New Roman"/>
        </w:rPr>
        <w:t>some motherly</w:t>
      </w:r>
      <w:r w:rsidR="00BA48C3" w:rsidRPr="006E4DF8">
        <w:rPr>
          <w:rFonts w:ascii="Times New Roman" w:hAnsi="Times New Roman" w:cs="Times New Roman"/>
        </w:rPr>
        <w:t xml:space="preserve"> guilt.  Additionally, we see the dependence and expectancy </w:t>
      </w:r>
      <w:r w:rsidR="00E95142">
        <w:rPr>
          <w:rFonts w:ascii="Times New Roman" w:hAnsi="Times New Roman" w:cs="Times New Roman"/>
        </w:rPr>
        <w:t>from</w:t>
      </w:r>
      <w:r w:rsidR="00BA48C3" w:rsidRPr="006E4DF8">
        <w:rPr>
          <w:rFonts w:ascii="Times New Roman" w:hAnsi="Times New Roman" w:cs="Times New Roman"/>
        </w:rPr>
        <w:t xml:space="preserve"> men for the women to be the cooks of the house, such as when Toula’s brother, Anthony, says “Mom I’m hungry” and Maria immediately gets up to make him something to eat.  Anthony is in his mid-twenties and definitely able to</w:t>
      </w:r>
      <w:r w:rsidR="00077146" w:rsidRPr="006E4DF8">
        <w:rPr>
          <w:rFonts w:ascii="Times New Roman" w:hAnsi="Times New Roman" w:cs="Times New Roman"/>
        </w:rPr>
        <w:t xml:space="preserve"> </w:t>
      </w:r>
      <w:r w:rsidR="007A29E8" w:rsidRPr="006E4DF8">
        <w:rPr>
          <w:rFonts w:ascii="Times New Roman" w:hAnsi="Times New Roman" w:cs="Times New Roman"/>
        </w:rPr>
        <w:t>cook</w:t>
      </w:r>
      <w:r w:rsidR="00F962ED">
        <w:rPr>
          <w:rFonts w:ascii="Times New Roman" w:hAnsi="Times New Roman" w:cs="Times New Roman"/>
        </w:rPr>
        <w:t xml:space="preserve"> for</w:t>
      </w:r>
      <w:r w:rsidR="007A29E8" w:rsidRPr="006E4DF8">
        <w:rPr>
          <w:rFonts w:ascii="Times New Roman" w:hAnsi="Times New Roman" w:cs="Times New Roman"/>
        </w:rPr>
        <w:t xml:space="preserve"> himself, but instead, because this is what he’s accustomed to, he relies on and expects his mother to cook for him.  </w:t>
      </w:r>
      <w:r w:rsidR="006E4689" w:rsidRPr="006E4DF8">
        <w:rPr>
          <w:rFonts w:ascii="Times New Roman" w:hAnsi="Times New Roman" w:cs="Times New Roman"/>
        </w:rPr>
        <w:t xml:space="preserve">By showing women within the </w:t>
      </w:r>
      <w:r w:rsidR="00F962ED">
        <w:rPr>
          <w:rFonts w:ascii="Times New Roman" w:hAnsi="Times New Roman" w:cs="Times New Roman"/>
        </w:rPr>
        <w:t xml:space="preserve">setting of the </w:t>
      </w:r>
      <w:r w:rsidR="006E4689" w:rsidRPr="006E4DF8">
        <w:rPr>
          <w:rFonts w:ascii="Times New Roman" w:hAnsi="Times New Roman" w:cs="Times New Roman"/>
        </w:rPr>
        <w:t xml:space="preserve">kitchen and in contexts related to food, the notion that women </w:t>
      </w:r>
      <w:r w:rsidR="00512BB3">
        <w:rPr>
          <w:rFonts w:ascii="Times New Roman" w:hAnsi="Times New Roman" w:cs="Times New Roman"/>
        </w:rPr>
        <w:t>are</w:t>
      </w:r>
      <w:r w:rsidR="006E4689" w:rsidRPr="006E4DF8">
        <w:rPr>
          <w:rFonts w:ascii="Times New Roman" w:hAnsi="Times New Roman" w:cs="Times New Roman"/>
        </w:rPr>
        <w:t xml:space="preserve"> the providers of food for the family is reinforced and maintained.  </w:t>
      </w:r>
    </w:p>
    <w:p w14:paraId="6024E32B" w14:textId="5BC52C12" w:rsidR="006E4689" w:rsidRPr="006E4DF8" w:rsidRDefault="006E4689" w:rsidP="006E4DF8">
      <w:pPr>
        <w:spacing w:line="480" w:lineRule="auto"/>
        <w:ind w:firstLine="720"/>
        <w:rPr>
          <w:rFonts w:ascii="Times New Roman" w:hAnsi="Times New Roman" w:cs="Times New Roman"/>
        </w:rPr>
      </w:pPr>
      <w:r w:rsidRPr="006E4DF8">
        <w:rPr>
          <w:rFonts w:ascii="Times New Roman" w:hAnsi="Times New Roman" w:cs="Times New Roman"/>
        </w:rPr>
        <w:t xml:space="preserve">Another theme that is present through </w:t>
      </w:r>
      <w:r w:rsidRPr="006E4DF8">
        <w:rPr>
          <w:rFonts w:ascii="Times New Roman" w:hAnsi="Times New Roman" w:cs="Times New Roman"/>
          <w:i/>
        </w:rPr>
        <w:t>My Big Fat Greek Wedding</w:t>
      </w:r>
      <w:r w:rsidRPr="006E4DF8">
        <w:rPr>
          <w:rFonts w:ascii="Times New Roman" w:hAnsi="Times New Roman" w:cs="Times New Roman"/>
        </w:rPr>
        <w:t xml:space="preserve"> is the idea that young women must be married and that this is essentially their only responsibility.  Toula begins the movie by saying that her father often nags her about not being married and repeatedly critiques her.  In one instance, when Toula asks permissi</w:t>
      </w:r>
      <w:r w:rsidR="00477827">
        <w:rPr>
          <w:rFonts w:ascii="Times New Roman" w:hAnsi="Times New Roman" w:cs="Times New Roman"/>
        </w:rPr>
        <w:t>on to take classes in computers</w:t>
      </w:r>
      <w:r w:rsidRPr="006E4DF8">
        <w:rPr>
          <w:rFonts w:ascii="Times New Roman" w:hAnsi="Times New Roman" w:cs="Times New Roman"/>
        </w:rPr>
        <w:t xml:space="preserve"> </w:t>
      </w:r>
      <w:r w:rsidR="00477827">
        <w:rPr>
          <w:rFonts w:ascii="Times New Roman" w:hAnsi="Times New Roman" w:cs="Times New Roman"/>
        </w:rPr>
        <w:t xml:space="preserve">and </w:t>
      </w:r>
      <w:r w:rsidRPr="006E4DF8">
        <w:rPr>
          <w:rFonts w:ascii="Times New Roman" w:hAnsi="Times New Roman" w:cs="Times New Roman"/>
        </w:rPr>
        <w:t>her father, Gus, denies this request and instead asks why she can</w:t>
      </w:r>
      <w:r w:rsidR="00477827">
        <w:rPr>
          <w:rFonts w:ascii="Times New Roman" w:hAnsi="Times New Roman" w:cs="Times New Roman"/>
        </w:rPr>
        <w:t>’t get married and make babies (</w:t>
      </w:r>
      <w:r w:rsidRPr="006E4DF8">
        <w:rPr>
          <w:rFonts w:ascii="Times New Roman" w:hAnsi="Times New Roman" w:cs="Times New Roman"/>
        </w:rPr>
        <w:t>in addition to saying that she looks old</w:t>
      </w:r>
      <w:r w:rsidR="00477827">
        <w:rPr>
          <w:rFonts w:ascii="Times New Roman" w:hAnsi="Times New Roman" w:cs="Times New Roman"/>
        </w:rPr>
        <w:t>)</w:t>
      </w:r>
      <w:r w:rsidRPr="006E4DF8">
        <w:rPr>
          <w:rFonts w:ascii="Times New Roman" w:hAnsi="Times New Roman" w:cs="Times New Roman"/>
        </w:rPr>
        <w:t xml:space="preserve">.  Gus </w:t>
      </w:r>
      <w:r w:rsidR="00EE0655" w:rsidRPr="006E4DF8">
        <w:rPr>
          <w:rFonts w:ascii="Times New Roman" w:hAnsi="Times New Roman" w:cs="Times New Roman"/>
        </w:rPr>
        <w:t>later</w:t>
      </w:r>
      <w:r w:rsidRPr="006E4DF8">
        <w:rPr>
          <w:rFonts w:ascii="Times New Roman" w:hAnsi="Times New Roman" w:cs="Times New Roman"/>
        </w:rPr>
        <w:t xml:space="preserve"> comments to his wife that Toula is “smart enough for a girl</w:t>
      </w:r>
      <w:r w:rsidR="00EE0655" w:rsidRPr="006E4DF8">
        <w:rPr>
          <w:rFonts w:ascii="Times New Roman" w:hAnsi="Times New Roman" w:cs="Times New Roman"/>
        </w:rPr>
        <w:t>,</w:t>
      </w:r>
      <w:r w:rsidRPr="006E4DF8">
        <w:rPr>
          <w:rFonts w:ascii="Times New Roman" w:hAnsi="Times New Roman" w:cs="Times New Roman"/>
        </w:rPr>
        <w:t>”</w:t>
      </w:r>
      <w:r w:rsidR="00EE0655" w:rsidRPr="006E4DF8">
        <w:rPr>
          <w:rFonts w:ascii="Times New Roman" w:hAnsi="Times New Roman" w:cs="Times New Roman"/>
        </w:rPr>
        <w:t xml:space="preserve"> implying that there is a certain level of education that women need and beyond that education is unnecessary </w:t>
      </w:r>
      <w:r w:rsidRPr="006E4DF8">
        <w:rPr>
          <w:rFonts w:ascii="Times New Roman" w:hAnsi="Times New Roman" w:cs="Times New Roman"/>
        </w:rPr>
        <w:t>(</w:t>
      </w:r>
      <w:r w:rsidR="005B0348" w:rsidRPr="006E4DF8">
        <w:rPr>
          <w:rFonts w:ascii="Times New Roman" w:hAnsi="Times New Roman" w:cs="Times New Roman"/>
        </w:rPr>
        <w:t xml:space="preserve">Goetzman </w:t>
      </w:r>
      <w:r w:rsidR="00801F85" w:rsidRPr="006E4DF8">
        <w:rPr>
          <w:rFonts w:ascii="Times New Roman" w:hAnsi="Times New Roman" w:cs="Times New Roman"/>
        </w:rPr>
        <w:t>et al. &amp; Zwick,</w:t>
      </w:r>
      <w:r w:rsidRPr="006E4DF8">
        <w:rPr>
          <w:rFonts w:ascii="Times New Roman" w:hAnsi="Times New Roman" w:cs="Times New Roman"/>
        </w:rPr>
        <w:t xml:space="preserve"> 2002, 18:38 minutes)</w:t>
      </w:r>
      <w:r w:rsidR="00EE0655" w:rsidRPr="006E4DF8">
        <w:rPr>
          <w:rFonts w:ascii="Times New Roman" w:hAnsi="Times New Roman" w:cs="Times New Roman"/>
        </w:rPr>
        <w:t xml:space="preserve">.  In Gus’ traditional perspective, Toula’s only responsibility and focus should be on getting married, not on things such as school or a job.  </w:t>
      </w:r>
      <w:r w:rsidR="003821F2" w:rsidRPr="006E4DF8">
        <w:rPr>
          <w:rFonts w:ascii="Times New Roman" w:hAnsi="Times New Roman" w:cs="Times New Roman"/>
        </w:rPr>
        <w:t xml:space="preserve">Thus, through </w:t>
      </w:r>
      <w:r w:rsidR="00DE5949" w:rsidRPr="006E4DF8">
        <w:rPr>
          <w:rFonts w:ascii="Times New Roman" w:hAnsi="Times New Roman" w:cs="Times New Roman"/>
        </w:rPr>
        <w:t xml:space="preserve">the emphasis placed on marriage seen in this film, the notion that young </w:t>
      </w:r>
      <w:r w:rsidR="00C02BDD" w:rsidRPr="006E4DF8">
        <w:rPr>
          <w:rFonts w:ascii="Times New Roman" w:hAnsi="Times New Roman" w:cs="Times New Roman"/>
        </w:rPr>
        <w:t>women’s’</w:t>
      </w:r>
      <w:r w:rsidR="00DE5949" w:rsidRPr="006E4DF8">
        <w:rPr>
          <w:rFonts w:ascii="Times New Roman" w:hAnsi="Times New Roman" w:cs="Times New Roman"/>
        </w:rPr>
        <w:t xml:space="preserve"> primary goals should be on marriage </w:t>
      </w:r>
      <w:r w:rsidR="00C02BDD" w:rsidRPr="006E4DF8">
        <w:rPr>
          <w:rFonts w:ascii="Times New Roman" w:hAnsi="Times New Roman" w:cs="Times New Roman"/>
        </w:rPr>
        <w:t>is</w:t>
      </w:r>
      <w:r w:rsidR="00DE5949" w:rsidRPr="006E4DF8">
        <w:rPr>
          <w:rFonts w:ascii="Times New Roman" w:hAnsi="Times New Roman" w:cs="Times New Roman"/>
        </w:rPr>
        <w:t xml:space="preserve"> continually reinforced.  </w:t>
      </w:r>
    </w:p>
    <w:p w14:paraId="092CA848" w14:textId="0EECFC60" w:rsidR="00C02BDD" w:rsidRPr="006E4DF8" w:rsidRDefault="00970029" w:rsidP="006E4DF8">
      <w:pPr>
        <w:spacing w:line="480" w:lineRule="auto"/>
        <w:ind w:firstLine="720"/>
        <w:rPr>
          <w:rFonts w:ascii="Times New Roman" w:hAnsi="Times New Roman" w:cs="Times New Roman"/>
        </w:rPr>
      </w:pPr>
      <w:r w:rsidRPr="006E4DF8">
        <w:rPr>
          <w:rFonts w:ascii="Times New Roman" w:hAnsi="Times New Roman" w:cs="Times New Roman"/>
        </w:rPr>
        <w:t>Despite the various representations of women that support traditional gender roles,</w:t>
      </w:r>
      <w:r w:rsidR="00D13039" w:rsidRPr="006E4DF8">
        <w:rPr>
          <w:rFonts w:ascii="Times New Roman" w:hAnsi="Times New Roman" w:cs="Times New Roman"/>
        </w:rPr>
        <w:t xml:space="preserve"> there are fleeting moments in which women challenge traditional gender norms. </w:t>
      </w:r>
      <w:r w:rsidRPr="006E4DF8">
        <w:rPr>
          <w:rFonts w:ascii="Times New Roman" w:hAnsi="Times New Roman" w:cs="Times New Roman"/>
        </w:rPr>
        <w:t xml:space="preserve"> One character </w:t>
      </w:r>
      <w:r w:rsidR="00D13039" w:rsidRPr="006E4DF8">
        <w:rPr>
          <w:rFonts w:ascii="Times New Roman" w:hAnsi="Times New Roman" w:cs="Times New Roman"/>
        </w:rPr>
        <w:t xml:space="preserve">in particular </w:t>
      </w:r>
      <w:r w:rsidRPr="006E4DF8">
        <w:rPr>
          <w:rFonts w:ascii="Times New Roman" w:hAnsi="Times New Roman" w:cs="Times New Roman"/>
        </w:rPr>
        <w:t>that seems to defy, or at least challenge, traditional gender roles is Toula’s aunt, Voula.  Voula and her husband own a dry cleaning business, in addition to a travel agency.  Voula is largely responsible for the travel agency and displays business insight throughout the film.  Additionally, Voula is rarely depicted with her husband, but rather on her own or with other male members of the family.  For example, during Ian and Toula’s wedding, Voula is seen at the bar with many male family members, as opposed to being with the femal</w:t>
      </w:r>
      <w:r w:rsidR="0006328A" w:rsidRPr="006E4DF8">
        <w:rPr>
          <w:rFonts w:ascii="Times New Roman" w:hAnsi="Times New Roman" w:cs="Times New Roman"/>
        </w:rPr>
        <w:t>e</w:t>
      </w:r>
      <w:r w:rsidRPr="006E4DF8">
        <w:rPr>
          <w:rFonts w:ascii="Times New Roman" w:hAnsi="Times New Roman" w:cs="Times New Roman"/>
        </w:rPr>
        <w:t xml:space="preserve"> fami</w:t>
      </w:r>
      <w:r w:rsidR="0006328A" w:rsidRPr="006E4DF8">
        <w:rPr>
          <w:rFonts w:ascii="Times New Roman" w:hAnsi="Times New Roman" w:cs="Times New Roman"/>
        </w:rPr>
        <w:t xml:space="preserve">ly members who are seated or serving food.  </w:t>
      </w:r>
      <w:r w:rsidR="00CC7785" w:rsidRPr="006E4DF8">
        <w:rPr>
          <w:rFonts w:ascii="Times New Roman" w:hAnsi="Times New Roman" w:cs="Times New Roman"/>
        </w:rPr>
        <w:t xml:space="preserve">Finally, Voula is one of Toula’s strongest supporters in </w:t>
      </w:r>
      <w:r w:rsidR="001421BF">
        <w:rPr>
          <w:rFonts w:ascii="Times New Roman" w:hAnsi="Times New Roman" w:cs="Times New Roman"/>
        </w:rPr>
        <w:t>pursuit to take</w:t>
      </w:r>
      <w:r w:rsidR="00CC7785" w:rsidRPr="006E4DF8">
        <w:rPr>
          <w:rFonts w:ascii="Times New Roman" w:hAnsi="Times New Roman" w:cs="Times New Roman"/>
        </w:rPr>
        <w:t xml:space="preserve"> computer classes and </w:t>
      </w:r>
      <w:r w:rsidR="001421BF">
        <w:rPr>
          <w:rFonts w:ascii="Times New Roman" w:hAnsi="Times New Roman" w:cs="Times New Roman"/>
        </w:rPr>
        <w:t>supports and enables Toula’s employment</w:t>
      </w:r>
      <w:r w:rsidR="00CC7785" w:rsidRPr="006E4DF8">
        <w:rPr>
          <w:rFonts w:ascii="Times New Roman" w:hAnsi="Times New Roman" w:cs="Times New Roman"/>
        </w:rPr>
        <w:t xml:space="preserve"> at th</w:t>
      </w:r>
      <w:r w:rsidR="00455628">
        <w:rPr>
          <w:rFonts w:ascii="Times New Roman" w:hAnsi="Times New Roman" w:cs="Times New Roman"/>
        </w:rPr>
        <w:t xml:space="preserve">e travel agency.  These events – </w:t>
      </w:r>
      <w:r w:rsidR="00CC7785" w:rsidRPr="006E4DF8">
        <w:rPr>
          <w:rFonts w:ascii="Times New Roman" w:hAnsi="Times New Roman" w:cs="Times New Roman"/>
        </w:rPr>
        <w:t xml:space="preserve">her enrollment in computer classes and </w:t>
      </w:r>
      <w:r w:rsidR="00455628">
        <w:rPr>
          <w:rFonts w:ascii="Times New Roman" w:hAnsi="Times New Roman" w:cs="Times New Roman"/>
        </w:rPr>
        <w:t xml:space="preserve">employment at the travel agency – </w:t>
      </w:r>
      <w:r w:rsidR="00CC7785" w:rsidRPr="006E4DF8">
        <w:rPr>
          <w:rFonts w:ascii="Times New Roman" w:hAnsi="Times New Roman" w:cs="Times New Roman"/>
        </w:rPr>
        <w:t xml:space="preserve">mark the </w:t>
      </w:r>
      <w:r w:rsidR="005F4553" w:rsidRPr="006E4DF8">
        <w:rPr>
          <w:rFonts w:ascii="Times New Roman" w:hAnsi="Times New Roman" w:cs="Times New Roman"/>
        </w:rPr>
        <w:t xml:space="preserve">transformation of Toula’s life; </w:t>
      </w:r>
      <w:r w:rsidR="00CC7785" w:rsidRPr="006E4DF8">
        <w:rPr>
          <w:rFonts w:ascii="Times New Roman" w:hAnsi="Times New Roman" w:cs="Times New Roman"/>
        </w:rPr>
        <w:t xml:space="preserve">therefore, Voula’s support </w:t>
      </w:r>
      <w:r w:rsidR="005F4553" w:rsidRPr="006E4DF8">
        <w:rPr>
          <w:rFonts w:ascii="Times New Roman" w:hAnsi="Times New Roman" w:cs="Times New Roman"/>
        </w:rPr>
        <w:t xml:space="preserve">of Toula to challenge gender norms is perpetuated and reinforced.  </w:t>
      </w:r>
    </w:p>
    <w:p w14:paraId="60CB1B59" w14:textId="3D047D45" w:rsidR="00D63D1C" w:rsidRPr="006E4DF8" w:rsidRDefault="00D13039" w:rsidP="00CF7906">
      <w:pPr>
        <w:spacing w:line="480" w:lineRule="auto"/>
        <w:ind w:firstLine="720"/>
        <w:rPr>
          <w:rFonts w:ascii="Times New Roman" w:hAnsi="Times New Roman" w:cs="Times New Roman"/>
        </w:rPr>
      </w:pPr>
      <w:r w:rsidRPr="006E4DF8">
        <w:rPr>
          <w:rFonts w:ascii="Times New Roman" w:hAnsi="Times New Roman" w:cs="Times New Roman"/>
        </w:rPr>
        <w:t xml:space="preserve">A final theme of </w:t>
      </w:r>
      <w:r w:rsidRPr="006E4DF8">
        <w:rPr>
          <w:rFonts w:ascii="Times New Roman" w:hAnsi="Times New Roman" w:cs="Times New Roman"/>
          <w:i/>
        </w:rPr>
        <w:t>My Big Fat Greek Wedding</w:t>
      </w:r>
      <w:r w:rsidRPr="006E4DF8">
        <w:rPr>
          <w:rFonts w:ascii="Times New Roman" w:hAnsi="Times New Roman" w:cs="Times New Roman"/>
        </w:rPr>
        <w:t xml:space="preserve"> is that </w:t>
      </w:r>
      <w:r w:rsidR="00113618" w:rsidRPr="006E4DF8">
        <w:rPr>
          <w:rFonts w:ascii="Times New Roman" w:hAnsi="Times New Roman" w:cs="Times New Roman"/>
        </w:rPr>
        <w:t>women are</w:t>
      </w:r>
      <w:r w:rsidRPr="006E4DF8">
        <w:rPr>
          <w:rFonts w:ascii="Times New Roman" w:hAnsi="Times New Roman" w:cs="Times New Roman"/>
        </w:rPr>
        <w:t xml:space="preserve"> presented as the heart and uniting bond of the family.  Without the involvement and passion of the women, the family would lack serious cohesion.  </w:t>
      </w:r>
      <w:r w:rsidR="00113618" w:rsidRPr="006E4DF8">
        <w:rPr>
          <w:rFonts w:ascii="Times New Roman" w:hAnsi="Times New Roman" w:cs="Times New Roman"/>
        </w:rPr>
        <w:t xml:space="preserve">Different from </w:t>
      </w:r>
      <w:r w:rsidR="00113618" w:rsidRPr="006E4DF8">
        <w:rPr>
          <w:rFonts w:ascii="Times New Roman" w:hAnsi="Times New Roman" w:cs="Times New Roman"/>
          <w:i/>
        </w:rPr>
        <w:t>The Godfather</w:t>
      </w:r>
      <w:r w:rsidR="00113618" w:rsidRPr="006E4DF8">
        <w:rPr>
          <w:rFonts w:ascii="Times New Roman" w:hAnsi="Times New Roman" w:cs="Times New Roman"/>
        </w:rPr>
        <w:t xml:space="preserve">, where men are the exclusive ones, women do the excluding in </w:t>
      </w:r>
      <w:r w:rsidR="00113618" w:rsidRPr="006E4DF8">
        <w:rPr>
          <w:rFonts w:ascii="Times New Roman" w:hAnsi="Times New Roman" w:cs="Times New Roman"/>
          <w:i/>
        </w:rPr>
        <w:t>My Big Fat Greek Wedding</w:t>
      </w:r>
      <w:r w:rsidR="00113618" w:rsidRPr="006E4DF8">
        <w:rPr>
          <w:rFonts w:ascii="Times New Roman" w:hAnsi="Times New Roman" w:cs="Times New Roman"/>
        </w:rPr>
        <w:t>.  One example of this is on Toula’s wedding day and all of the female family members are getting ready and one proclaims, “No boys allowed.”  While this example is not particularly firm, it nonetheless conveys the separation of men and women experienced in traditional Greek culture</w:t>
      </w:r>
      <w:r w:rsidR="004417C5" w:rsidRPr="006E4DF8">
        <w:rPr>
          <w:rFonts w:ascii="Times New Roman" w:hAnsi="Times New Roman" w:cs="Times New Roman"/>
        </w:rPr>
        <w:t>.  It also go</w:t>
      </w:r>
      <w:r w:rsidR="00113618" w:rsidRPr="006E4DF8">
        <w:rPr>
          <w:rFonts w:ascii="Times New Roman" w:hAnsi="Times New Roman" w:cs="Times New Roman"/>
        </w:rPr>
        <w:t xml:space="preserve">es on to reinforce the notion of separate and different gender roles, in that the women are exclusive when they are dealing with matters of beauty and traditionally feminine tasks, but when they are cooking for the family, everyone is welcome regardless of gender. </w:t>
      </w:r>
    </w:p>
    <w:p w14:paraId="239B2E1F" w14:textId="45DFF518" w:rsidR="00D63D1C" w:rsidRPr="006E4DF8" w:rsidRDefault="00D63D1C" w:rsidP="00D86C98">
      <w:pPr>
        <w:spacing w:line="480" w:lineRule="auto"/>
        <w:jc w:val="center"/>
        <w:rPr>
          <w:rFonts w:ascii="Times New Roman" w:hAnsi="Times New Roman" w:cs="Times New Roman"/>
        </w:rPr>
      </w:pPr>
      <w:r w:rsidRPr="006E4DF8">
        <w:rPr>
          <w:rFonts w:ascii="Times New Roman" w:hAnsi="Times New Roman" w:cs="Times New Roman"/>
        </w:rPr>
        <w:t>C</w:t>
      </w:r>
      <w:r w:rsidR="00D86C98">
        <w:rPr>
          <w:rFonts w:ascii="Times New Roman" w:hAnsi="Times New Roman" w:cs="Times New Roman"/>
        </w:rPr>
        <w:t>onclusion</w:t>
      </w:r>
    </w:p>
    <w:p w14:paraId="39A1B1BC" w14:textId="7CD39FDE" w:rsidR="0064190D" w:rsidRDefault="00BB040E" w:rsidP="0064190D">
      <w:pPr>
        <w:spacing w:line="480" w:lineRule="auto"/>
        <w:ind w:firstLine="720"/>
        <w:rPr>
          <w:rFonts w:ascii="Times New Roman" w:hAnsi="Times New Roman" w:cs="Times New Roman"/>
        </w:rPr>
      </w:pPr>
      <w:r>
        <w:rPr>
          <w:rFonts w:ascii="Times New Roman" w:hAnsi="Times New Roman" w:cs="Times New Roman"/>
        </w:rPr>
        <w:t xml:space="preserve">As mentioned previously, Italian and Greek cultures are similar in a variety of ways, which partly inspired this research project.  Despite the similarity of these cultures, little research of these cultures in conjunction has been done.  Additionally, there seems to be much more research pertaining to </w:t>
      </w:r>
      <w:r w:rsidR="00914A80">
        <w:rPr>
          <w:rFonts w:ascii="Times New Roman" w:hAnsi="Times New Roman" w:cs="Times New Roman"/>
        </w:rPr>
        <w:t xml:space="preserve">stereotypes of </w:t>
      </w:r>
      <w:r w:rsidR="00062140">
        <w:rPr>
          <w:rFonts w:ascii="Times New Roman" w:hAnsi="Times New Roman" w:cs="Times New Roman"/>
        </w:rPr>
        <w:t>non-western</w:t>
      </w:r>
      <w:r w:rsidR="00914A80">
        <w:rPr>
          <w:rFonts w:ascii="Times New Roman" w:hAnsi="Times New Roman" w:cs="Times New Roman"/>
        </w:rPr>
        <w:t xml:space="preserve"> cultures than of Italian or Greek cultures.  Thus, this research has added greater depth to the topic of cultural stereo</w:t>
      </w:r>
      <w:r w:rsidR="0000712C">
        <w:rPr>
          <w:rFonts w:ascii="Times New Roman" w:hAnsi="Times New Roman" w:cs="Times New Roman"/>
        </w:rPr>
        <w:t>types by examining cultures not typically studied.</w:t>
      </w:r>
      <w:r w:rsidR="00694DEA">
        <w:rPr>
          <w:rFonts w:ascii="Times New Roman" w:hAnsi="Times New Roman" w:cs="Times New Roman"/>
        </w:rPr>
        <w:t xml:space="preserve">  </w:t>
      </w:r>
      <w:r w:rsidR="0000712C">
        <w:rPr>
          <w:rFonts w:ascii="Times New Roman" w:hAnsi="Times New Roman" w:cs="Times New Roman"/>
        </w:rPr>
        <w:t>Furthermore, this research has added insight</w:t>
      </w:r>
      <w:r w:rsidR="00024D3D">
        <w:rPr>
          <w:rFonts w:ascii="Times New Roman" w:hAnsi="Times New Roman" w:cs="Times New Roman"/>
        </w:rPr>
        <w:t xml:space="preserve"> into</w:t>
      </w:r>
      <w:r w:rsidR="0000712C">
        <w:rPr>
          <w:rFonts w:ascii="Times New Roman" w:hAnsi="Times New Roman" w:cs="Times New Roman"/>
        </w:rPr>
        <w:t xml:space="preserve"> to the </w:t>
      </w:r>
      <w:r w:rsidR="00694DEA">
        <w:rPr>
          <w:rFonts w:ascii="Times New Roman" w:hAnsi="Times New Roman" w:cs="Times New Roman"/>
        </w:rPr>
        <w:t xml:space="preserve">study of gender roles, especially in terms of how Greek and Italian cultures are represented within popular American movies.  </w:t>
      </w:r>
      <w:r w:rsidR="00694DEA" w:rsidRPr="00EB7A6A">
        <w:rPr>
          <w:rFonts w:ascii="Times New Roman" w:hAnsi="Times New Roman" w:cs="Times New Roman"/>
          <w:i/>
        </w:rPr>
        <w:t>The Godfather</w:t>
      </w:r>
      <w:r w:rsidR="00694DEA">
        <w:rPr>
          <w:rFonts w:ascii="Times New Roman" w:hAnsi="Times New Roman" w:cs="Times New Roman"/>
        </w:rPr>
        <w:t xml:space="preserve"> and </w:t>
      </w:r>
      <w:r w:rsidR="00694DEA" w:rsidRPr="00EB7A6A">
        <w:rPr>
          <w:rFonts w:ascii="Times New Roman" w:hAnsi="Times New Roman" w:cs="Times New Roman"/>
          <w:i/>
        </w:rPr>
        <w:t>My Big Fat Greek Wedding</w:t>
      </w:r>
      <w:r w:rsidR="00694DEA">
        <w:rPr>
          <w:rFonts w:ascii="Times New Roman" w:hAnsi="Times New Roman" w:cs="Times New Roman"/>
        </w:rPr>
        <w:t xml:space="preserve">, although </w:t>
      </w:r>
      <w:r w:rsidR="00EB7A6A">
        <w:rPr>
          <w:rFonts w:ascii="Times New Roman" w:hAnsi="Times New Roman" w:cs="Times New Roman"/>
        </w:rPr>
        <w:t>set in</w:t>
      </w:r>
      <w:r w:rsidR="00694DEA">
        <w:rPr>
          <w:rFonts w:ascii="Times New Roman" w:hAnsi="Times New Roman" w:cs="Times New Roman"/>
        </w:rPr>
        <w:t xml:space="preserve"> different time periods</w:t>
      </w:r>
      <w:r w:rsidR="00EB7A6A">
        <w:rPr>
          <w:rFonts w:ascii="Times New Roman" w:hAnsi="Times New Roman" w:cs="Times New Roman"/>
        </w:rPr>
        <w:t xml:space="preserve"> and released several decades apart</w:t>
      </w:r>
      <w:r w:rsidR="00694DEA">
        <w:rPr>
          <w:rFonts w:ascii="Times New Roman" w:hAnsi="Times New Roman" w:cs="Times New Roman"/>
        </w:rPr>
        <w:t xml:space="preserve">, </w:t>
      </w:r>
      <w:r w:rsidR="00EB7A6A">
        <w:rPr>
          <w:rFonts w:ascii="Times New Roman" w:hAnsi="Times New Roman" w:cs="Times New Roman"/>
        </w:rPr>
        <w:t xml:space="preserve">both </w:t>
      </w:r>
      <w:r w:rsidR="00694DEA">
        <w:rPr>
          <w:rFonts w:ascii="Times New Roman" w:hAnsi="Times New Roman" w:cs="Times New Roman"/>
        </w:rPr>
        <w:t xml:space="preserve">address and display similar themes of gender roles and cultural stereotypes.   </w:t>
      </w:r>
      <w:r w:rsidR="00F9338E">
        <w:rPr>
          <w:rFonts w:ascii="Times New Roman" w:hAnsi="Times New Roman" w:cs="Times New Roman"/>
        </w:rPr>
        <w:t xml:space="preserve">Thus, opportunities for future research could examine media texts from the same time period or texts popular in different countries (i.e. popular British movies could be studied instead).  </w:t>
      </w:r>
    </w:p>
    <w:p w14:paraId="3233CF22" w14:textId="5DA8EF93" w:rsidR="00F74AA4" w:rsidRDefault="00694DEA" w:rsidP="00A524CA">
      <w:pPr>
        <w:spacing w:line="480" w:lineRule="auto"/>
        <w:ind w:firstLine="720"/>
        <w:rPr>
          <w:rFonts w:ascii="Times New Roman" w:hAnsi="Times New Roman" w:cs="Times New Roman"/>
        </w:rPr>
      </w:pPr>
      <w:r w:rsidRPr="006E4DF8">
        <w:rPr>
          <w:rFonts w:ascii="Times New Roman" w:hAnsi="Times New Roman" w:cs="Times New Roman"/>
        </w:rPr>
        <w:t xml:space="preserve">Both films, </w:t>
      </w:r>
      <w:r w:rsidRPr="006E4DF8">
        <w:rPr>
          <w:rFonts w:ascii="Times New Roman" w:hAnsi="Times New Roman" w:cs="Times New Roman"/>
          <w:i/>
        </w:rPr>
        <w:t>The Godfather</w:t>
      </w:r>
      <w:r w:rsidRPr="006E4DF8">
        <w:rPr>
          <w:rFonts w:ascii="Times New Roman" w:hAnsi="Times New Roman" w:cs="Times New Roman"/>
        </w:rPr>
        <w:t xml:space="preserve"> and </w:t>
      </w:r>
      <w:r w:rsidRPr="006E4DF8">
        <w:rPr>
          <w:rFonts w:ascii="Times New Roman" w:hAnsi="Times New Roman" w:cs="Times New Roman"/>
          <w:i/>
        </w:rPr>
        <w:t>My Big Fat Greek Wedding</w:t>
      </w:r>
      <w:r w:rsidRPr="006E4DF8">
        <w:rPr>
          <w:rFonts w:ascii="Times New Roman" w:hAnsi="Times New Roman" w:cs="Times New Roman"/>
        </w:rPr>
        <w:t xml:space="preserve">, reveal interesting themes about how women are portrayed and viewed within certain cultures, specifically Italian and Greek.  Furthermore, Italian and Greek cultures are often viewed as similar, which </w:t>
      </w:r>
      <w:r w:rsidR="007670EA">
        <w:rPr>
          <w:rFonts w:ascii="Times New Roman" w:hAnsi="Times New Roman" w:cs="Times New Roman"/>
        </w:rPr>
        <w:t>held true in this assessment,</w:t>
      </w:r>
      <w:r w:rsidRPr="006E4DF8">
        <w:rPr>
          <w:rFonts w:ascii="Times New Roman" w:hAnsi="Times New Roman" w:cs="Times New Roman"/>
        </w:rPr>
        <w:t xml:space="preserve"> but it is also important to consider and evaluate these cultures individually because of the nuances present </w:t>
      </w:r>
      <w:r w:rsidR="00062140">
        <w:rPr>
          <w:rFonts w:ascii="Times New Roman" w:hAnsi="Times New Roman" w:cs="Times New Roman"/>
        </w:rPr>
        <w:t>with</w:t>
      </w:r>
      <w:r w:rsidRPr="006E4DF8">
        <w:rPr>
          <w:rFonts w:ascii="Times New Roman" w:hAnsi="Times New Roman" w:cs="Times New Roman"/>
        </w:rPr>
        <w:t xml:space="preserve">in each culture.  </w:t>
      </w:r>
      <w:r>
        <w:rPr>
          <w:rFonts w:ascii="Times New Roman" w:hAnsi="Times New Roman" w:cs="Times New Roman"/>
        </w:rPr>
        <w:t>Thus</w:t>
      </w:r>
      <w:r w:rsidRPr="006E4DF8">
        <w:rPr>
          <w:rFonts w:ascii="Times New Roman" w:hAnsi="Times New Roman" w:cs="Times New Roman"/>
        </w:rPr>
        <w:t xml:space="preserve">, a textual analysis of </w:t>
      </w:r>
      <w:r w:rsidRPr="006E4DF8">
        <w:rPr>
          <w:rFonts w:ascii="Times New Roman" w:hAnsi="Times New Roman" w:cs="Times New Roman"/>
          <w:i/>
        </w:rPr>
        <w:t>The Godfather</w:t>
      </w:r>
      <w:r w:rsidRPr="006E4DF8">
        <w:rPr>
          <w:rFonts w:ascii="Times New Roman" w:hAnsi="Times New Roman" w:cs="Times New Roman"/>
        </w:rPr>
        <w:t xml:space="preserve"> and </w:t>
      </w:r>
      <w:r w:rsidRPr="006E4DF8">
        <w:rPr>
          <w:rFonts w:ascii="Times New Roman" w:hAnsi="Times New Roman" w:cs="Times New Roman"/>
          <w:i/>
        </w:rPr>
        <w:t>My Big Fat Greek Wedding</w:t>
      </w:r>
      <w:r w:rsidRPr="006E4DF8">
        <w:rPr>
          <w:rFonts w:ascii="Times New Roman" w:hAnsi="Times New Roman" w:cs="Times New Roman"/>
        </w:rPr>
        <w:t xml:space="preserve"> provided numerous examples of stereotypes of women and traditional gender roles, and also revealed interesting themes about stereotypes of the respective cultures. </w:t>
      </w:r>
    </w:p>
    <w:p w14:paraId="2520C161" w14:textId="77777777" w:rsidR="0030261B" w:rsidRDefault="0030261B" w:rsidP="00A524CA">
      <w:pPr>
        <w:spacing w:line="480" w:lineRule="auto"/>
        <w:ind w:firstLine="720"/>
        <w:rPr>
          <w:rFonts w:ascii="Times New Roman" w:hAnsi="Times New Roman" w:cs="Times New Roman"/>
        </w:rPr>
      </w:pPr>
    </w:p>
    <w:p w14:paraId="74A76939" w14:textId="77777777" w:rsidR="0030261B" w:rsidRDefault="0030261B" w:rsidP="00A524CA">
      <w:pPr>
        <w:spacing w:line="480" w:lineRule="auto"/>
        <w:ind w:firstLine="720"/>
        <w:rPr>
          <w:rFonts w:ascii="Times New Roman" w:hAnsi="Times New Roman" w:cs="Times New Roman"/>
        </w:rPr>
      </w:pPr>
    </w:p>
    <w:p w14:paraId="557C9862" w14:textId="77777777" w:rsidR="0030261B" w:rsidRDefault="0030261B" w:rsidP="00A524CA">
      <w:pPr>
        <w:spacing w:line="480" w:lineRule="auto"/>
        <w:ind w:firstLine="720"/>
        <w:rPr>
          <w:rFonts w:ascii="Times New Roman" w:hAnsi="Times New Roman" w:cs="Times New Roman"/>
        </w:rPr>
      </w:pPr>
    </w:p>
    <w:p w14:paraId="27EEB800" w14:textId="77777777" w:rsidR="0030261B" w:rsidRDefault="0030261B" w:rsidP="00A524CA">
      <w:pPr>
        <w:spacing w:line="480" w:lineRule="auto"/>
        <w:ind w:firstLine="720"/>
        <w:rPr>
          <w:rFonts w:ascii="Times New Roman" w:hAnsi="Times New Roman" w:cs="Times New Roman"/>
        </w:rPr>
      </w:pPr>
    </w:p>
    <w:p w14:paraId="0C15AE05" w14:textId="77777777" w:rsidR="0030261B" w:rsidRDefault="0030261B" w:rsidP="00A524CA">
      <w:pPr>
        <w:spacing w:line="480" w:lineRule="auto"/>
        <w:ind w:firstLine="720"/>
        <w:rPr>
          <w:rFonts w:ascii="Times New Roman" w:hAnsi="Times New Roman" w:cs="Times New Roman"/>
        </w:rPr>
      </w:pPr>
    </w:p>
    <w:p w14:paraId="36C1BD60" w14:textId="77777777" w:rsidR="0030261B" w:rsidRDefault="0030261B" w:rsidP="00A524CA">
      <w:pPr>
        <w:spacing w:line="480" w:lineRule="auto"/>
        <w:ind w:firstLine="720"/>
        <w:rPr>
          <w:rFonts w:ascii="Times New Roman" w:hAnsi="Times New Roman" w:cs="Times New Roman"/>
        </w:rPr>
      </w:pPr>
    </w:p>
    <w:p w14:paraId="418AD142" w14:textId="77777777" w:rsidR="0030261B" w:rsidRDefault="0030261B" w:rsidP="00A524CA">
      <w:pPr>
        <w:spacing w:line="480" w:lineRule="auto"/>
        <w:ind w:firstLine="720"/>
        <w:rPr>
          <w:rFonts w:ascii="Times New Roman" w:hAnsi="Times New Roman" w:cs="Times New Roman"/>
        </w:rPr>
      </w:pPr>
    </w:p>
    <w:p w14:paraId="058AB276" w14:textId="77777777" w:rsidR="0030261B" w:rsidRDefault="0030261B" w:rsidP="00A524CA">
      <w:pPr>
        <w:spacing w:line="480" w:lineRule="auto"/>
        <w:ind w:firstLine="720"/>
        <w:rPr>
          <w:rFonts w:ascii="Times New Roman" w:hAnsi="Times New Roman" w:cs="Times New Roman"/>
        </w:rPr>
      </w:pPr>
    </w:p>
    <w:p w14:paraId="2E00CE5E" w14:textId="77777777" w:rsidR="0030261B" w:rsidRPr="006E4DF8" w:rsidRDefault="0030261B" w:rsidP="00FB36E2">
      <w:pPr>
        <w:spacing w:line="480" w:lineRule="auto"/>
        <w:rPr>
          <w:rFonts w:ascii="Times New Roman" w:hAnsi="Times New Roman" w:cs="Times New Roman"/>
        </w:rPr>
      </w:pPr>
    </w:p>
    <w:p w14:paraId="343481E8" w14:textId="326DC3DC" w:rsidR="004752D8" w:rsidRPr="006E4DF8" w:rsidRDefault="00F74AA4" w:rsidP="006E4DF8">
      <w:pPr>
        <w:spacing w:line="480" w:lineRule="auto"/>
        <w:jc w:val="center"/>
        <w:rPr>
          <w:rFonts w:ascii="Times New Roman" w:hAnsi="Times New Roman" w:cs="Times New Roman"/>
        </w:rPr>
      </w:pPr>
      <w:r>
        <w:rPr>
          <w:rFonts w:ascii="Times New Roman" w:hAnsi="Times New Roman" w:cs="Times New Roman"/>
        </w:rPr>
        <w:t>References</w:t>
      </w:r>
    </w:p>
    <w:p w14:paraId="7C1DE220" w14:textId="1ED580EA" w:rsidR="006E4DF8" w:rsidRPr="006E4DF8" w:rsidRDefault="006E4DF8" w:rsidP="006E4DF8">
      <w:pPr>
        <w:spacing w:line="480" w:lineRule="auto"/>
        <w:ind w:left="720" w:hanging="720"/>
        <w:contextualSpacing/>
        <w:rPr>
          <w:rFonts w:ascii="Times New Roman" w:hAnsi="Times New Roman" w:cs="Times New Roman"/>
        </w:rPr>
      </w:pPr>
      <w:r w:rsidRPr="006E4DF8">
        <w:rPr>
          <w:rFonts w:ascii="Times New Roman" w:hAnsi="Times New Roman" w:cs="Times New Roman"/>
        </w:rPr>
        <w:t xml:space="preserve">Ajtony, Z. (2013, December). Various facets of the English stereotype in Downton Abbey – a pragmatic approach. </w:t>
      </w:r>
      <w:r w:rsidRPr="006E4DF8">
        <w:rPr>
          <w:rFonts w:ascii="Times New Roman" w:hAnsi="Times New Roman" w:cs="Times New Roman"/>
          <w:i/>
        </w:rPr>
        <w:t>Topics in Lingustics</w:t>
      </w:r>
      <w:r w:rsidRPr="006E4DF8">
        <w:rPr>
          <w:rFonts w:ascii="Times New Roman" w:hAnsi="Times New Roman" w:cs="Times New Roman"/>
        </w:rPr>
        <w:t>, 12, 5-14.</w:t>
      </w:r>
    </w:p>
    <w:p w14:paraId="34105F0B" w14:textId="7FBF477A" w:rsidR="006E4DF8" w:rsidRPr="006E4DF8" w:rsidRDefault="006E4DF8" w:rsidP="006E4DF8">
      <w:pPr>
        <w:spacing w:line="480" w:lineRule="auto"/>
        <w:ind w:left="720" w:hanging="720"/>
        <w:contextualSpacing/>
        <w:rPr>
          <w:rFonts w:ascii="Times New Roman" w:hAnsi="Times New Roman" w:cs="Times New Roman"/>
        </w:rPr>
      </w:pPr>
      <w:r w:rsidRPr="006E4DF8">
        <w:rPr>
          <w:rFonts w:ascii="Times New Roman" w:hAnsi="Times New Roman" w:cs="Times New Roman"/>
        </w:rPr>
        <w:t xml:space="preserve">Bazzini, D., McIntosh, W., Smith, S., Cook, S. &amp; Harris, C. (1997). The aging woman in popular film: Underrepresented, unattractive, unfriendly, and unintelligent. </w:t>
      </w:r>
      <w:r w:rsidRPr="006E4DF8">
        <w:rPr>
          <w:rFonts w:ascii="Times New Roman" w:hAnsi="Times New Roman" w:cs="Times New Roman"/>
          <w:i/>
        </w:rPr>
        <w:t>Sex Roles</w:t>
      </w:r>
      <w:r w:rsidRPr="006E4DF8">
        <w:rPr>
          <w:rFonts w:ascii="Times New Roman" w:hAnsi="Times New Roman" w:cs="Times New Roman"/>
        </w:rPr>
        <w:t>, 36(7/8), 531-543.</w:t>
      </w:r>
    </w:p>
    <w:p w14:paraId="6B715E22" w14:textId="6826158B" w:rsidR="006E4DF8" w:rsidRPr="006E4DF8" w:rsidRDefault="006E4DF8" w:rsidP="006E4DF8">
      <w:pPr>
        <w:spacing w:line="480" w:lineRule="auto"/>
        <w:ind w:left="720" w:hanging="720"/>
        <w:contextualSpacing/>
        <w:rPr>
          <w:rFonts w:ascii="Times New Roman" w:hAnsi="Times New Roman" w:cs="Times New Roman"/>
        </w:rPr>
      </w:pPr>
      <w:r w:rsidRPr="006E4DF8">
        <w:rPr>
          <w:rFonts w:ascii="Times New Roman" w:hAnsi="Times New Roman" w:cs="Times New Roman"/>
        </w:rPr>
        <w:t>Cardon, P. (2010, June).</w:t>
      </w:r>
      <w:r w:rsidRPr="006E4DF8">
        <w:rPr>
          <w:rFonts w:ascii="Times New Roman" w:hAnsi="Times New Roman" w:cs="Times New Roman"/>
          <w:i/>
        </w:rPr>
        <w:t xml:space="preserve"> </w:t>
      </w:r>
      <w:r w:rsidRPr="006E4DF8">
        <w:rPr>
          <w:rFonts w:ascii="Times New Roman" w:hAnsi="Times New Roman" w:cs="Times New Roman"/>
        </w:rPr>
        <w:t xml:space="preserve">Using films to learn about the nature of cross-cultural stereotypes in intercultural business communication courses. </w:t>
      </w:r>
      <w:r w:rsidRPr="006E4DF8">
        <w:rPr>
          <w:rFonts w:ascii="Times New Roman" w:hAnsi="Times New Roman" w:cs="Times New Roman"/>
          <w:i/>
        </w:rPr>
        <w:t xml:space="preserve">Business Communication Quarterly, </w:t>
      </w:r>
      <w:r w:rsidRPr="006E4DF8">
        <w:rPr>
          <w:rFonts w:ascii="Times New Roman" w:hAnsi="Times New Roman" w:cs="Times New Roman"/>
        </w:rPr>
        <w:t>73(2), 150-165.</w:t>
      </w:r>
    </w:p>
    <w:p w14:paraId="4BE5166D" w14:textId="18156A03" w:rsidR="006E4DF8" w:rsidRPr="006E4DF8" w:rsidRDefault="006E4DF8" w:rsidP="006E4DF8">
      <w:pPr>
        <w:spacing w:line="480" w:lineRule="auto"/>
        <w:ind w:left="720" w:hanging="720"/>
        <w:rPr>
          <w:rFonts w:ascii="Times New Roman" w:hAnsi="Times New Roman" w:cs="Times New Roman"/>
        </w:rPr>
      </w:pPr>
      <w:r w:rsidRPr="006E4DF8">
        <w:rPr>
          <w:rFonts w:ascii="Times New Roman" w:hAnsi="Times New Roman" w:cs="Times New Roman"/>
        </w:rPr>
        <w:t xml:space="preserve">Goetzman, G. (Producer), Hanks, T. (Producer), Wilson, R. (Producer) &amp; Zwick, J. (Director) (April 19, 2002). My Big Fat Greek Wedding [Motion Picture]. United States: Playtone. </w:t>
      </w:r>
    </w:p>
    <w:p w14:paraId="6B6C37C1" w14:textId="0890B9E1" w:rsidR="006E4DF8" w:rsidRPr="006E4DF8" w:rsidRDefault="006E4DF8" w:rsidP="006E4DF8">
      <w:pPr>
        <w:spacing w:line="480" w:lineRule="auto"/>
        <w:ind w:left="720" w:hanging="720"/>
        <w:contextualSpacing/>
        <w:rPr>
          <w:rFonts w:ascii="Times New Roman" w:hAnsi="Times New Roman" w:cs="Times New Roman"/>
        </w:rPr>
      </w:pPr>
      <w:r w:rsidRPr="006E4DF8">
        <w:rPr>
          <w:rFonts w:ascii="Times New Roman" w:hAnsi="Times New Roman" w:cs="Times New Roman"/>
          <w:color w:val="0E0E0E"/>
        </w:rPr>
        <w:t xml:space="preserve">Hedley, M. (1994). The presentation of gendered conflict in popular movies: Affective stereotypes, cultural sentiments, and men’s motivation. </w:t>
      </w:r>
      <w:r w:rsidRPr="006E4DF8">
        <w:rPr>
          <w:rFonts w:ascii="Times New Roman" w:hAnsi="Times New Roman" w:cs="Times New Roman"/>
          <w:i/>
          <w:color w:val="0E0E0E"/>
        </w:rPr>
        <w:t>Sex Roles</w:t>
      </w:r>
      <w:r w:rsidRPr="006E4DF8">
        <w:rPr>
          <w:rFonts w:ascii="Times New Roman" w:hAnsi="Times New Roman" w:cs="Times New Roman"/>
          <w:color w:val="0E0E0E"/>
        </w:rPr>
        <w:t>, 31(11/12), 721-740.</w:t>
      </w:r>
    </w:p>
    <w:p w14:paraId="75DCF7F7" w14:textId="33379679" w:rsidR="006E4DF8" w:rsidRPr="006E4DF8" w:rsidRDefault="006E4DF8" w:rsidP="006E4DF8">
      <w:pPr>
        <w:spacing w:line="480" w:lineRule="auto"/>
        <w:ind w:left="720" w:hanging="720"/>
        <w:contextualSpacing/>
        <w:rPr>
          <w:rFonts w:ascii="Times New Roman" w:hAnsi="Times New Roman" w:cs="Times New Roman"/>
        </w:rPr>
      </w:pPr>
      <w:r w:rsidRPr="006E4DF8">
        <w:rPr>
          <w:rFonts w:ascii="Times New Roman" w:hAnsi="Times New Roman" w:cs="Times New Roman"/>
          <w:color w:val="0E0E0E"/>
        </w:rPr>
        <w:t>Hughes, P. C. &amp; Baldwin, J. R. (2002). Communication and stereotypical impressions. </w:t>
      </w:r>
      <w:r w:rsidRPr="006E4DF8">
        <w:rPr>
          <w:rFonts w:ascii="Times New Roman" w:hAnsi="Times New Roman" w:cs="Times New Roman"/>
          <w:i/>
          <w:color w:val="0E0E0E"/>
        </w:rPr>
        <w:t>The Howard Journal of Communications</w:t>
      </w:r>
      <w:r w:rsidRPr="006E4DF8">
        <w:rPr>
          <w:rFonts w:ascii="Times New Roman" w:hAnsi="Times New Roman" w:cs="Times New Roman"/>
          <w:color w:val="0E0E0E"/>
        </w:rPr>
        <w:t>, 13, 113-128.</w:t>
      </w:r>
    </w:p>
    <w:p w14:paraId="5223E0DE" w14:textId="45768B26" w:rsidR="00B73BCC" w:rsidRDefault="006E4DF8" w:rsidP="00B73BCC">
      <w:pPr>
        <w:spacing w:line="480" w:lineRule="auto"/>
        <w:ind w:left="720" w:hanging="720"/>
        <w:contextualSpacing/>
        <w:rPr>
          <w:rFonts w:ascii="Times New Roman" w:hAnsi="Times New Roman" w:cs="Times New Roman"/>
        </w:rPr>
      </w:pPr>
      <w:r w:rsidRPr="006E4DF8">
        <w:rPr>
          <w:rFonts w:ascii="Times New Roman" w:hAnsi="Times New Roman" w:cs="Times New Roman"/>
        </w:rPr>
        <w:t>Inigo, M. (2006, July)</w:t>
      </w:r>
      <w:r w:rsidRPr="006E4DF8">
        <w:rPr>
          <w:rFonts w:ascii="Times New Roman" w:hAnsi="Times New Roman" w:cs="Times New Roman"/>
          <w:i/>
          <w:iCs/>
        </w:rPr>
        <w:t xml:space="preserve">. </w:t>
      </w:r>
      <w:r w:rsidRPr="006E4DF8">
        <w:rPr>
          <w:rFonts w:ascii="Times New Roman" w:hAnsi="Times New Roman" w:cs="Times New Roman"/>
        </w:rPr>
        <w:t>The stereotyping of Spanish characters and their speech patterns in Anglo-American films.</w:t>
      </w:r>
      <w:r w:rsidRPr="006E4DF8">
        <w:rPr>
          <w:rFonts w:ascii="Times New Roman" w:hAnsi="Times New Roman" w:cs="Times New Roman"/>
          <w:i/>
        </w:rPr>
        <w:t xml:space="preserve"> Revista Electronica de Linguistica Aplicada,</w:t>
      </w:r>
      <w:r w:rsidRPr="006E4DF8">
        <w:rPr>
          <w:rFonts w:ascii="Times New Roman" w:hAnsi="Times New Roman" w:cs="Times New Roman"/>
        </w:rPr>
        <w:t xml:space="preserve"> 6, 1-15.</w:t>
      </w:r>
    </w:p>
    <w:p w14:paraId="53B42B5B" w14:textId="3A112D46" w:rsidR="006E4DF8" w:rsidRPr="006E4DF8" w:rsidRDefault="006E4DF8" w:rsidP="006E4DF8">
      <w:pPr>
        <w:spacing w:line="480" w:lineRule="auto"/>
        <w:ind w:left="720" w:hanging="720"/>
        <w:contextualSpacing/>
        <w:rPr>
          <w:rFonts w:ascii="Times New Roman" w:hAnsi="Times New Roman" w:cs="Times New Roman"/>
        </w:rPr>
      </w:pPr>
      <w:r w:rsidRPr="006E4DF8">
        <w:rPr>
          <w:rFonts w:ascii="Times New Roman" w:hAnsi="Times New Roman" w:cs="Times New Roman"/>
        </w:rPr>
        <w:t xml:space="preserve">Kim, K. &amp; Lowry, D. (2005, December). Television commercials as a lagging social indicator: Gender role stereotypes in Korean television advertising. </w:t>
      </w:r>
      <w:r w:rsidRPr="006E4DF8">
        <w:rPr>
          <w:rFonts w:ascii="Times New Roman" w:hAnsi="Times New Roman" w:cs="Times New Roman"/>
          <w:i/>
        </w:rPr>
        <w:t>Sex Roles</w:t>
      </w:r>
      <w:r w:rsidRPr="006E4DF8">
        <w:rPr>
          <w:rFonts w:ascii="Times New Roman" w:hAnsi="Times New Roman" w:cs="Times New Roman"/>
        </w:rPr>
        <w:t xml:space="preserve">, 53(11/12), 901-910. </w:t>
      </w:r>
    </w:p>
    <w:p w14:paraId="6FC51D39" w14:textId="7497D997" w:rsidR="00B73BCC" w:rsidRDefault="00B73BCC" w:rsidP="006E4DF8">
      <w:pPr>
        <w:spacing w:line="480" w:lineRule="auto"/>
        <w:ind w:left="720" w:hanging="720"/>
        <w:contextualSpacing/>
        <w:rPr>
          <w:rFonts w:ascii="Times New Roman" w:hAnsi="Times New Roman" w:cs="Times New Roman"/>
        </w:rPr>
      </w:pPr>
      <w:r>
        <w:rPr>
          <w:rFonts w:ascii="Times New Roman" w:hAnsi="Times New Roman" w:cs="Times New Roman"/>
        </w:rPr>
        <w:t xml:space="preserve">Larsen, P. (2002). Media contents: Textual analysis of fictional media content. In Jensen, K. B. &amp; Jankowski, N. W. (Eds.), </w:t>
      </w:r>
      <w:r w:rsidRPr="00CE2E75">
        <w:rPr>
          <w:rFonts w:ascii="Times New Roman" w:hAnsi="Times New Roman" w:cs="Times New Roman"/>
          <w:i/>
        </w:rPr>
        <w:t>A handbook of qualitative methodologies for mass communication research</w:t>
      </w:r>
      <w:r>
        <w:rPr>
          <w:rFonts w:ascii="Times New Roman" w:hAnsi="Times New Roman" w:cs="Times New Roman"/>
        </w:rPr>
        <w:t xml:space="preserve"> (121-134). London: Routledge. </w:t>
      </w:r>
    </w:p>
    <w:p w14:paraId="37564B18" w14:textId="40029A64" w:rsidR="006E4DF8" w:rsidRPr="006E4DF8" w:rsidRDefault="006E4DF8" w:rsidP="006E4DF8">
      <w:pPr>
        <w:spacing w:line="480" w:lineRule="auto"/>
        <w:ind w:left="720" w:hanging="720"/>
        <w:contextualSpacing/>
        <w:rPr>
          <w:rFonts w:ascii="Times New Roman" w:hAnsi="Times New Roman" w:cs="Times New Roman"/>
        </w:rPr>
      </w:pPr>
      <w:r w:rsidRPr="006E4DF8">
        <w:rPr>
          <w:rFonts w:ascii="Times New Roman" w:hAnsi="Times New Roman" w:cs="Times New Roman"/>
        </w:rPr>
        <w:t xml:space="preserve">McGarty, C., Yzerbyt, V., &amp; Spears, R. (2002). </w:t>
      </w:r>
      <w:r w:rsidRPr="006E4DF8">
        <w:rPr>
          <w:rFonts w:ascii="Times New Roman" w:hAnsi="Times New Roman" w:cs="Times New Roman"/>
          <w:i/>
        </w:rPr>
        <w:t>Stereotypes as Explanations: The formation of meaningful beliefs about social groups.</w:t>
      </w:r>
      <w:r w:rsidRPr="006E4DF8">
        <w:rPr>
          <w:rFonts w:ascii="Times New Roman" w:hAnsi="Times New Roman" w:cs="Times New Roman"/>
        </w:rPr>
        <w:t xml:space="preserve"> Cambridge, U.K.: Cambridge University Press.</w:t>
      </w:r>
    </w:p>
    <w:p w14:paraId="510D193E" w14:textId="234DE2DD" w:rsidR="000062C4" w:rsidRDefault="000062C4" w:rsidP="006E4DF8">
      <w:pPr>
        <w:widowControl w:val="0"/>
        <w:autoSpaceDE w:val="0"/>
        <w:autoSpaceDN w:val="0"/>
        <w:adjustRightInd w:val="0"/>
        <w:spacing w:after="320" w:line="480" w:lineRule="auto"/>
        <w:ind w:left="720" w:hanging="720"/>
        <w:contextualSpacing/>
        <w:rPr>
          <w:rFonts w:ascii="Times New Roman" w:hAnsi="Times New Roman" w:cs="Times New Roman"/>
        </w:rPr>
      </w:pPr>
      <w:r>
        <w:rPr>
          <w:rFonts w:ascii="Times New Roman" w:hAnsi="Times New Roman" w:cs="Times New Roman"/>
        </w:rPr>
        <w:t>Nailog, C. (2009). A content analysis of Asian stereotypes on prime-time television programs (Doctoral dissertation). (1466013).</w:t>
      </w:r>
    </w:p>
    <w:p w14:paraId="7B44CDDB" w14:textId="3EE9BE80" w:rsidR="006E4DF8" w:rsidRPr="006E4DF8" w:rsidRDefault="006E4DF8" w:rsidP="006E4DF8">
      <w:pPr>
        <w:widowControl w:val="0"/>
        <w:autoSpaceDE w:val="0"/>
        <w:autoSpaceDN w:val="0"/>
        <w:adjustRightInd w:val="0"/>
        <w:spacing w:after="320" w:line="480" w:lineRule="auto"/>
        <w:ind w:left="720" w:hanging="720"/>
        <w:contextualSpacing/>
        <w:rPr>
          <w:rFonts w:ascii="Times New Roman" w:hAnsi="Times New Roman" w:cs="Times New Roman"/>
        </w:rPr>
      </w:pPr>
      <w:r w:rsidRPr="006E4DF8">
        <w:rPr>
          <w:rFonts w:ascii="Times New Roman" w:hAnsi="Times New Roman" w:cs="Times New Roman"/>
        </w:rPr>
        <w:t>Naji, J., &amp; Iwar, M. (2013). Simulated stereotypes turning the unreal real: An analysis of representations of the 'other' in traditional media forms and digital games.</w:t>
      </w:r>
      <w:r w:rsidRPr="006E4DF8">
        <w:rPr>
          <w:rFonts w:ascii="Times New Roman" w:hAnsi="Times New Roman" w:cs="Times New Roman"/>
          <w:i/>
          <w:iCs/>
        </w:rPr>
        <w:t xml:space="preserve"> Journal of Arab &amp; Muslim Media Research, 6</w:t>
      </w:r>
      <w:r w:rsidRPr="006E4DF8">
        <w:rPr>
          <w:rFonts w:ascii="Times New Roman" w:hAnsi="Times New Roman" w:cs="Times New Roman"/>
        </w:rPr>
        <w:t xml:space="preserve">(2/3), 131. </w:t>
      </w:r>
    </w:p>
    <w:p w14:paraId="4CDFE748" w14:textId="588D8047" w:rsidR="006E4DF8" w:rsidRPr="006E4DF8" w:rsidRDefault="006E4DF8" w:rsidP="006E4DF8">
      <w:pPr>
        <w:spacing w:line="480" w:lineRule="auto"/>
        <w:ind w:left="720" w:hanging="720"/>
        <w:contextualSpacing/>
        <w:rPr>
          <w:rFonts w:ascii="Times New Roman" w:hAnsi="Times New Roman" w:cs="Times New Roman"/>
        </w:rPr>
      </w:pPr>
      <w:r w:rsidRPr="006E4DF8">
        <w:rPr>
          <w:rFonts w:ascii="Times New Roman" w:hAnsi="Times New Roman" w:cs="Times New Roman"/>
        </w:rPr>
        <w:t>Ruddy, A.S. (Producer) &amp; Coppola, F. F. (Director) (March 24, 1972). The Godfather [Motion Picture]. Un</w:t>
      </w:r>
      <w:r>
        <w:rPr>
          <w:rFonts w:ascii="Times New Roman" w:hAnsi="Times New Roman" w:cs="Times New Roman"/>
        </w:rPr>
        <w:t>ited States: Paramount Pictures.</w:t>
      </w:r>
    </w:p>
    <w:p w14:paraId="789D2F6F" w14:textId="477F01C1" w:rsidR="006E4DF8" w:rsidRPr="006E4DF8" w:rsidRDefault="006E4DF8" w:rsidP="006E4DF8">
      <w:pPr>
        <w:spacing w:line="480" w:lineRule="auto"/>
        <w:ind w:left="720" w:hanging="720"/>
        <w:contextualSpacing/>
        <w:rPr>
          <w:rFonts w:ascii="Times New Roman" w:hAnsi="Times New Roman" w:cs="Times New Roman"/>
        </w:rPr>
      </w:pPr>
      <w:r w:rsidRPr="006E4DF8">
        <w:rPr>
          <w:rFonts w:ascii="Times New Roman" w:hAnsi="Times New Roman" w:cs="Times New Roman"/>
        </w:rPr>
        <w:t>Tan, A., &amp; Fujioka, Y. (1997). Native American stereotypes, TV portrayals, and personal contact.</w:t>
      </w:r>
      <w:r w:rsidRPr="006E4DF8">
        <w:rPr>
          <w:rFonts w:ascii="Times New Roman" w:hAnsi="Times New Roman" w:cs="Times New Roman"/>
          <w:i/>
          <w:iCs/>
        </w:rPr>
        <w:t xml:space="preserve"> Journalism &amp; Mass Communication Quarterly, 74</w:t>
      </w:r>
      <w:r w:rsidRPr="006E4DF8">
        <w:rPr>
          <w:rFonts w:ascii="Times New Roman" w:hAnsi="Times New Roman" w:cs="Times New Roman"/>
        </w:rPr>
        <w:t>(2), 265-284.</w:t>
      </w:r>
    </w:p>
    <w:p w14:paraId="3E2A6551" w14:textId="50C90B0E" w:rsidR="006E4DF8" w:rsidRPr="006E4DF8" w:rsidRDefault="006E4DF8" w:rsidP="006E4DF8">
      <w:pPr>
        <w:spacing w:line="480" w:lineRule="auto"/>
        <w:ind w:left="720" w:hanging="720"/>
        <w:rPr>
          <w:rFonts w:ascii="Times New Roman" w:hAnsi="Times New Roman" w:cs="Times New Roman"/>
        </w:rPr>
      </w:pPr>
      <w:r w:rsidRPr="006E4DF8">
        <w:rPr>
          <w:rFonts w:ascii="Times New Roman" w:hAnsi="Times New Roman" w:cs="Times New Roman"/>
        </w:rPr>
        <w:t xml:space="preserve">Varner, I., &amp; Beamer, L. (2005). </w:t>
      </w:r>
      <w:r w:rsidRPr="006E4DF8">
        <w:rPr>
          <w:rFonts w:ascii="Times New Roman" w:hAnsi="Times New Roman" w:cs="Times New Roman"/>
          <w:i/>
          <w:iCs/>
        </w:rPr>
        <w:t xml:space="preserve">Intercultural communication in the global workplace </w:t>
      </w:r>
      <w:r w:rsidRPr="006E4DF8">
        <w:rPr>
          <w:rFonts w:ascii="Times New Roman" w:hAnsi="Times New Roman" w:cs="Times New Roman"/>
        </w:rPr>
        <w:t>(3rd ed.). Boston: McGraw-Hill.</w:t>
      </w:r>
    </w:p>
    <w:p w14:paraId="7B7DA951" w14:textId="77777777" w:rsidR="006E4DF8" w:rsidRPr="006E4DF8" w:rsidRDefault="006E4DF8" w:rsidP="006E4DF8">
      <w:pPr>
        <w:spacing w:line="480" w:lineRule="auto"/>
        <w:ind w:left="720" w:hanging="720"/>
        <w:contextualSpacing/>
        <w:rPr>
          <w:rFonts w:ascii="Times New Roman" w:hAnsi="Times New Roman" w:cs="Times New Roman"/>
        </w:rPr>
      </w:pPr>
      <w:r w:rsidRPr="006E4DF8">
        <w:rPr>
          <w:rFonts w:ascii="Times New Roman" w:hAnsi="Times New Roman" w:cs="Times New Roman"/>
        </w:rPr>
        <w:t xml:space="preserve">Williams, L. (1984). “Something Else besides a Mother”: “Stella Dallas” and the maternal melodrama. </w:t>
      </w:r>
      <w:r w:rsidRPr="006E4DF8">
        <w:rPr>
          <w:rFonts w:ascii="Times New Roman" w:hAnsi="Times New Roman" w:cs="Times New Roman"/>
          <w:i/>
        </w:rPr>
        <w:t>Cinema Journal</w:t>
      </w:r>
      <w:r w:rsidRPr="006E4DF8">
        <w:rPr>
          <w:rFonts w:ascii="Times New Roman" w:hAnsi="Times New Roman" w:cs="Times New Roman"/>
        </w:rPr>
        <w:t xml:space="preserve">, 24(1), 2-27. </w:t>
      </w:r>
    </w:p>
    <w:p w14:paraId="3D2C3303" w14:textId="77777777" w:rsidR="00F904C1" w:rsidRPr="006E4DF8" w:rsidRDefault="00F904C1" w:rsidP="006E4DF8">
      <w:pPr>
        <w:spacing w:line="480" w:lineRule="auto"/>
        <w:rPr>
          <w:rFonts w:ascii="Times New Roman" w:hAnsi="Times New Roman" w:cs="Times New Roman"/>
        </w:rPr>
      </w:pPr>
    </w:p>
    <w:sectPr w:rsidR="00F904C1" w:rsidRPr="006E4DF8" w:rsidSect="00F443AD">
      <w:headerReference w:type="even" r:id="rId8"/>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43FDA" w14:textId="77777777" w:rsidR="00062140" w:rsidRDefault="00062140" w:rsidP="00545256">
      <w:r>
        <w:separator/>
      </w:r>
    </w:p>
  </w:endnote>
  <w:endnote w:type="continuationSeparator" w:id="0">
    <w:p w14:paraId="02D3785F" w14:textId="77777777" w:rsidR="00062140" w:rsidRDefault="00062140" w:rsidP="0054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32650" w14:textId="77777777" w:rsidR="00062140" w:rsidRDefault="00062140" w:rsidP="00545256">
      <w:r>
        <w:separator/>
      </w:r>
    </w:p>
  </w:footnote>
  <w:footnote w:type="continuationSeparator" w:id="0">
    <w:p w14:paraId="7D7AAB39" w14:textId="77777777" w:rsidR="00062140" w:rsidRDefault="00062140" w:rsidP="005452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8D070" w14:textId="77777777" w:rsidR="00062140" w:rsidRDefault="00062140" w:rsidP="00F44E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CA3179" w14:textId="77777777" w:rsidR="00062140" w:rsidRDefault="00062140" w:rsidP="0054525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47C57" w14:textId="44304044" w:rsidR="00062140" w:rsidRPr="00545256" w:rsidRDefault="00062140" w:rsidP="00F44E48">
    <w:pPr>
      <w:pStyle w:val="Header"/>
      <w:framePr w:wrap="around" w:vAnchor="text" w:hAnchor="margin" w:xAlign="right" w:y="1"/>
      <w:rPr>
        <w:rStyle w:val="PageNumber"/>
        <w:rFonts w:ascii="Times New Roman" w:hAnsi="Times New Roman" w:cs="Times New Roman"/>
      </w:rPr>
    </w:pPr>
    <w:r w:rsidRPr="00545256">
      <w:rPr>
        <w:rStyle w:val="PageNumber"/>
        <w:rFonts w:ascii="Times New Roman" w:hAnsi="Times New Roman" w:cs="Times New Roman"/>
      </w:rPr>
      <w:t xml:space="preserve">Abzug </w:t>
    </w:r>
    <w:r w:rsidRPr="00545256">
      <w:rPr>
        <w:rStyle w:val="PageNumber"/>
        <w:rFonts w:ascii="Times New Roman" w:hAnsi="Times New Roman" w:cs="Times New Roman"/>
      </w:rPr>
      <w:fldChar w:fldCharType="begin"/>
    </w:r>
    <w:r w:rsidRPr="00545256">
      <w:rPr>
        <w:rStyle w:val="PageNumber"/>
        <w:rFonts w:ascii="Times New Roman" w:hAnsi="Times New Roman" w:cs="Times New Roman"/>
      </w:rPr>
      <w:instrText xml:space="preserve">PAGE  </w:instrText>
    </w:r>
    <w:r w:rsidRPr="00545256">
      <w:rPr>
        <w:rStyle w:val="PageNumber"/>
        <w:rFonts w:ascii="Times New Roman" w:hAnsi="Times New Roman" w:cs="Times New Roman"/>
      </w:rPr>
      <w:fldChar w:fldCharType="separate"/>
    </w:r>
    <w:r w:rsidR="00FB761A">
      <w:rPr>
        <w:rStyle w:val="PageNumber"/>
        <w:rFonts w:ascii="Times New Roman" w:hAnsi="Times New Roman" w:cs="Times New Roman"/>
        <w:noProof/>
      </w:rPr>
      <w:t>1</w:t>
    </w:r>
    <w:r w:rsidRPr="00545256">
      <w:rPr>
        <w:rStyle w:val="PageNumber"/>
        <w:rFonts w:ascii="Times New Roman" w:hAnsi="Times New Roman" w:cs="Times New Roman"/>
      </w:rPr>
      <w:fldChar w:fldCharType="end"/>
    </w:r>
  </w:p>
  <w:p w14:paraId="288B01E5" w14:textId="77777777" w:rsidR="00062140" w:rsidRPr="00545256" w:rsidRDefault="00062140" w:rsidP="00545256">
    <w:pPr>
      <w:pStyle w:val="Header"/>
      <w:ind w:right="360"/>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2349"/>
    <w:multiLevelType w:val="multilevel"/>
    <w:tmpl w:val="4C164386"/>
    <w:lvl w:ilvl="0">
      <w:start w:val="1"/>
      <w:numFmt w:val="decimal"/>
      <w:lvlText w:val="%1)"/>
      <w:lvlJc w:val="left"/>
      <w:pPr>
        <w:ind w:left="1700" w:hanging="98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590562E3"/>
    <w:multiLevelType w:val="multilevel"/>
    <w:tmpl w:val="A41C7732"/>
    <w:lvl w:ilvl="0">
      <w:start w:val="1"/>
      <w:numFmt w:val="decimal"/>
      <w:lvlText w:val="RQ%1)"/>
      <w:lvlJc w:val="left"/>
      <w:pPr>
        <w:ind w:left="1700" w:hanging="98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65D9009B"/>
    <w:multiLevelType w:val="hybridMultilevel"/>
    <w:tmpl w:val="CFD4751C"/>
    <w:lvl w:ilvl="0" w:tplc="2E4CA8F8">
      <w:start w:val="1"/>
      <w:numFmt w:val="decimal"/>
      <w:lvlText w:val="RQ%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3AB"/>
    <w:rsid w:val="000027B5"/>
    <w:rsid w:val="00004B13"/>
    <w:rsid w:val="000062C4"/>
    <w:rsid w:val="0000712C"/>
    <w:rsid w:val="00020593"/>
    <w:rsid w:val="00023F48"/>
    <w:rsid w:val="00024D3D"/>
    <w:rsid w:val="000314A5"/>
    <w:rsid w:val="00033C74"/>
    <w:rsid w:val="000370E4"/>
    <w:rsid w:val="00043A69"/>
    <w:rsid w:val="00047538"/>
    <w:rsid w:val="0005633B"/>
    <w:rsid w:val="00061EA6"/>
    <w:rsid w:val="00062140"/>
    <w:rsid w:val="0006328A"/>
    <w:rsid w:val="0007378D"/>
    <w:rsid w:val="00074918"/>
    <w:rsid w:val="00076CBA"/>
    <w:rsid w:val="00077146"/>
    <w:rsid w:val="00077A95"/>
    <w:rsid w:val="0008672B"/>
    <w:rsid w:val="00090BC0"/>
    <w:rsid w:val="00097154"/>
    <w:rsid w:val="000B46FA"/>
    <w:rsid w:val="000C6226"/>
    <w:rsid w:val="000D3155"/>
    <w:rsid w:val="000D3A66"/>
    <w:rsid w:val="000D58AC"/>
    <w:rsid w:val="000E325F"/>
    <w:rsid w:val="000F04B5"/>
    <w:rsid w:val="000F2F52"/>
    <w:rsid w:val="00111294"/>
    <w:rsid w:val="00113618"/>
    <w:rsid w:val="00114994"/>
    <w:rsid w:val="001229A0"/>
    <w:rsid w:val="00131FB8"/>
    <w:rsid w:val="001421BF"/>
    <w:rsid w:val="00154FC2"/>
    <w:rsid w:val="00161B27"/>
    <w:rsid w:val="00164609"/>
    <w:rsid w:val="00176355"/>
    <w:rsid w:val="00185B52"/>
    <w:rsid w:val="00196849"/>
    <w:rsid w:val="001B6083"/>
    <w:rsid w:val="001C2548"/>
    <w:rsid w:val="001C3D86"/>
    <w:rsid w:val="001C47B2"/>
    <w:rsid w:val="001D6299"/>
    <w:rsid w:val="001D7CE5"/>
    <w:rsid w:val="001E285F"/>
    <w:rsid w:val="001F007E"/>
    <w:rsid w:val="001F2DEC"/>
    <w:rsid w:val="001F45A1"/>
    <w:rsid w:val="002020DB"/>
    <w:rsid w:val="002124FB"/>
    <w:rsid w:val="00225E19"/>
    <w:rsid w:val="00234F92"/>
    <w:rsid w:val="00251D49"/>
    <w:rsid w:val="002545A9"/>
    <w:rsid w:val="002635B4"/>
    <w:rsid w:val="0028169E"/>
    <w:rsid w:val="002832CA"/>
    <w:rsid w:val="00291E2C"/>
    <w:rsid w:val="002A4C2B"/>
    <w:rsid w:val="002F518B"/>
    <w:rsid w:val="002F6116"/>
    <w:rsid w:val="003010F0"/>
    <w:rsid w:val="0030261B"/>
    <w:rsid w:val="003030BF"/>
    <w:rsid w:val="00305CB8"/>
    <w:rsid w:val="003151F9"/>
    <w:rsid w:val="0031728B"/>
    <w:rsid w:val="00341F5F"/>
    <w:rsid w:val="00353011"/>
    <w:rsid w:val="003641AB"/>
    <w:rsid w:val="00365E47"/>
    <w:rsid w:val="003770DD"/>
    <w:rsid w:val="003821F2"/>
    <w:rsid w:val="003959EC"/>
    <w:rsid w:val="003A3EB7"/>
    <w:rsid w:val="003B0764"/>
    <w:rsid w:val="003C381D"/>
    <w:rsid w:val="003D256C"/>
    <w:rsid w:val="003E121F"/>
    <w:rsid w:val="003F0F49"/>
    <w:rsid w:val="003F2D50"/>
    <w:rsid w:val="00400666"/>
    <w:rsid w:val="00420FBF"/>
    <w:rsid w:val="0042585C"/>
    <w:rsid w:val="00432366"/>
    <w:rsid w:val="004323EC"/>
    <w:rsid w:val="004341E8"/>
    <w:rsid w:val="004417C5"/>
    <w:rsid w:val="004421D8"/>
    <w:rsid w:val="004510C3"/>
    <w:rsid w:val="004514DA"/>
    <w:rsid w:val="00455628"/>
    <w:rsid w:val="00466A7E"/>
    <w:rsid w:val="00471DAD"/>
    <w:rsid w:val="00474DBF"/>
    <w:rsid w:val="004752D8"/>
    <w:rsid w:val="00477827"/>
    <w:rsid w:val="00490171"/>
    <w:rsid w:val="004946B9"/>
    <w:rsid w:val="004A37E4"/>
    <w:rsid w:val="004B5716"/>
    <w:rsid w:val="004C5871"/>
    <w:rsid w:val="004D1C05"/>
    <w:rsid w:val="004D3946"/>
    <w:rsid w:val="004D747A"/>
    <w:rsid w:val="004E3245"/>
    <w:rsid w:val="004E56A9"/>
    <w:rsid w:val="004F4289"/>
    <w:rsid w:val="0051282C"/>
    <w:rsid w:val="00512BB3"/>
    <w:rsid w:val="00517820"/>
    <w:rsid w:val="00520AB0"/>
    <w:rsid w:val="005238EF"/>
    <w:rsid w:val="00527C0C"/>
    <w:rsid w:val="00544BD6"/>
    <w:rsid w:val="00545164"/>
    <w:rsid w:val="00545256"/>
    <w:rsid w:val="00547515"/>
    <w:rsid w:val="00567636"/>
    <w:rsid w:val="00571873"/>
    <w:rsid w:val="00572436"/>
    <w:rsid w:val="005749DE"/>
    <w:rsid w:val="005A30A0"/>
    <w:rsid w:val="005B0348"/>
    <w:rsid w:val="005C5296"/>
    <w:rsid w:val="005C53E9"/>
    <w:rsid w:val="005D1AA5"/>
    <w:rsid w:val="005D2D14"/>
    <w:rsid w:val="005D3BCA"/>
    <w:rsid w:val="005D479A"/>
    <w:rsid w:val="005D5E1A"/>
    <w:rsid w:val="005D6147"/>
    <w:rsid w:val="005E39C8"/>
    <w:rsid w:val="005F4553"/>
    <w:rsid w:val="005F5AD7"/>
    <w:rsid w:val="00601E56"/>
    <w:rsid w:val="0062096C"/>
    <w:rsid w:val="00631CAF"/>
    <w:rsid w:val="00632608"/>
    <w:rsid w:val="006328DE"/>
    <w:rsid w:val="00633113"/>
    <w:rsid w:val="00635627"/>
    <w:rsid w:val="006373FD"/>
    <w:rsid w:val="0064190D"/>
    <w:rsid w:val="00657AA5"/>
    <w:rsid w:val="00671B73"/>
    <w:rsid w:val="00681CEC"/>
    <w:rsid w:val="00694AD9"/>
    <w:rsid w:val="00694DEA"/>
    <w:rsid w:val="006B09B8"/>
    <w:rsid w:val="006B1EA1"/>
    <w:rsid w:val="006B7D3E"/>
    <w:rsid w:val="006C0698"/>
    <w:rsid w:val="006D3842"/>
    <w:rsid w:val="006D3F7A"/>
    <w:rsid w:val="006D6465"/>
    <w:rsid w:val="006D7676"/>
    <w:rsid w:val="006E4689"/>
    <w:rsid w:val="006E4DF8"/>
    <w:rsid w:val="006F3EE7"/>
    <w:rsid w:val="006F5B28"/>
    <w:rsid w:val="007023F1"/>
    <w:rsid w:val="00704C64"/>
    <w:rsid w:val="007227F7"/>
    <w:rsid w:val="00723DD9"/>
    <w:rsid w:val="0072573B"/>
    <w:rsid w:val="00741950"/>
    <w:rsid w:val="00747650"/>
    <w:rsid w:val="0076237A"/>
    <w:rsid w:val="007670EA"/>
    <w:rsid w:val="0077452E"/>
    <w:rsid w:val="00781907"/>
    <w:rsid w:val="00783D52"/>
    <w:rsid w:val="00790B69"/>
    <w:rsid w:val="00794165"/>
    <w:rsid w:val="0079606B"/>
    <w:rsid w:val="007A29E8"/>
    <w:rsid w:val="007A2A1C"/>
    <w:rsid w:val="007A714A"/>
    <w:rsid w:val="007B1D93"/>
    <w:rsid w:val="007B34A3"/>
    <w:rsid w:val="007B6DBC"/>
    <w:rsid w:val="007C3A13"/>
    <w:rsid w:val="007C58B4"/>
    <w:rsid w:val="007D400E"/>
    <w:rsid w:val="007E2E51"/>
    <w:rsid w:val="007E58E4"/>
    <w:rsid w:val="007F23F3"/>
    <w:rsid w:val="007F2ACA"/>
    <w:rsid w:val="00801F85"/>
    <w:rsid w:val="0080573E"/>
    <w:rsid w:val="00811A3D"/>
    <w:rsid w:val="00811AD6"/>
    <w:rsid w:val="008153AB"/>
    <w:rsid w:val="00820DDB"/>
    <w:rsid w:val="0083074D"/>
    <w:rsid w:val="00867B66"/>
    <w:rsid w:val="00883041"/>
    <w:rsid w:val="00887CA3"/>
    <w:rsid w:val="008A536D"/>
    <w:rsid w:val="008C13E0"/>
    <w:rsid w:val="008D66E0"/>
    <w:rsid w:val="008E3672"/>
    <w:rsid w:val="008E4390"/>
    <w:rsid w:val="009137BF"/>
    <w:rsid w:val="00914A80"/>
    <w:rsid w:val="00916946"/>
    <w:rsid w:val="00916BB1"/>
    <w:rsid w:val="00917788"/>
    <w:rsid w:val="00924A26"/>
    <w:rsid w:val="009321B8"/>
    <w:rsid w:val="00934A80"/>
    <w:rsid w:val="00935AE9"/>
    <w:rsid w:val="00942B44"/>
    <w:rsid w:val="009551F1"/>
    <w:rsid w:val="00957364"/>
    <w:rsid w:val="00970029"/>
    <w:rsid w:val="00975E06"/>
    <w:rsid w:val="009A5E42"/>
    <w:rsid w:val="009A610B"/>
    <w:rsid w:val="009B0340"/>
    <w:rsid w:val="009B1776"/>
    <w:rsid w:val="009B6402"/>
    <w:rsid w:val="009E6A6C"/>
    <w:rsid w:val="00A03DCD"/>
    <w:rsid w:val="00A0726A"/>
    <w:rsid w:val="00A112B5"/>
    <w:rsid w:val="00A2767C"/>
    <w:rsid w:val="00A37219"/>
    <w:rsid w:val="00A51B23"/>
    <w:rsid w:val="00A524CA"/>
    <w:rsid w:val="00A5413A"/>
    <w:rsid w:val="00A61E9C"/>
    <w:rsid w:val="00A669CE"/>
    <w:rsid w:val="00A67C61"/>
    <w:rsid w:val="00A72934"/>
    <w:rsid w:val="00A75756"/>
    <w:rsid w:val="00A84BB0"/>
    <w:rsid w:val="00A97862"/>
    <w:rsid w:val="00AA1DF2"/>
    <w:rsid w:val="00AB12D0"/>
    <w:rsid w:val="00AC7AF3"/>
    <w:rsid w:val="00AD22ED"/>
    <w:rsid w:val="00AE35DE"/>
    <w:rsid w:val="00AF5306"/>
    <w:rsid w:val="00AF7DBA"/>
    <w:rsid w:val="00B04273"/>
    <w:rsid w:val="00B14199"/>
    <w:rsid w:val="00B144D9"/>
    <w:rsid w:val="00B146BB"/>
    <w:rsid w:val="00B46C2C"/>
    <w:rsid w:val="00B53836"/>
    <w:rsid w:val="00B678F8"/>
    <w:rsid w:val="00B73BCC"/>
    <w:rsid w:val="00B8281A"/>
    <w:rsid w:val="00B86E51"/>
    <w:rsid w:val="00BA3707"/>
    <w:rsid w:val="00BA48C3"/>
    <w:rsid w:val="00BA7DCD"/>
    <w:rsid w:val="00BB02AA"/>
    <w:rsid w:val="00BB040E"/>
    <w:rsid w:val="00BB4922"/>
    <w:rsid w:val="00BE09A9"/>
    <w:rsid w:val="00BE1ED1"/>
    <w:rsid w:val="00BE4095"/>
    <w:rsid w:val="00BE6E9C"/>
    <w:rsid w:val="00BF3423"/>
    <w:rsid w:val="00BF44F6"/>
    <w:rsid w:val="00BF5A10"/>
    <w:rsid w:val="00C02BDD"/>
    <w:rsid w:val="00C05E30"/>
    <w:rsid w:val="00C11978"/>
    <w:rsid w:val="00C15471"/>
    <w:rsid w:val="00C2057C"/>
    <w:rsid w:val="00C43655"/>
    <w:rsid w:val="00C45B78"/>
    <w:rsid w:val="00C509B0"/>
    <w:rsid w:val="00C52BA8"/>
    <w:rsid w:val="00C672F6"/>
    <w:rsid w:val="00C734E3"/>
    <w:rsid w:val="00C804F1"/>
    <w:rsid w:val="00C8391D"/>
    <w:rsid w:val="00C840B5"/>
    <w:rsid w:val="00C84C60"/>
    <w:rsid w:val="00C85C0D"/>
    <w:rsid w:val="00C928C9"/>
    <w:rsid w:val="00C945F6"/>
    <w:rsid w:val="00C94964"/>
    <w:rsid w:val="00C95D47"/>
    <w:rsid w:val="00CC23FA"/>
    <w:rsid w:val="00CC5C24"/>
    <w:rsid w:val="00CC7785"/>
    <w:rsid w:val="00CD2486"/>
    <w:rsid w:val="00CD27F9"/>
    <w:rsid w:val="00CD2A9E"/>
    <w:rsid w:val="00CE0028"/>
    <w:rsid w:val="00CE2E75"/>
    <w:rsid w:val="00CE51AC"/>
    <w:rsid w:val="00CF76C6"/>
    <w:rsid w:val="00CF7906"/>
    <w:rsid w:val="00D13039"/>
    <w:rsid w:val="00D20CB8"/>
    <w:rsid w:val="00D3325D"/>
    <w:rsid w:val="00D574BF"/>
    <w:rsid w:val="00D63D1C"/>
    <w:rsid w:val="00D718C0"/>
    <w:rsid w:val="00D7692E"/>
    <w:rsid w:val="00D86C98"/>
    <w:rsid w:val="00D875C7"/>
    <w:rsid w:val="00D87FB2"/>
    <w:rsid w:val="00DA12B8"/>
    <w:rsid w:val="00DA5987"/>
    <w:rsid w:val="00DC661B"/>
    <w:rsid w:val="00DC68B5"/>
    <w:rsid w:val="00DD657F"/>
    <w:rsid w:val="00DE57E8"/>
    <w:rsid w:val="00DE5949"/>
    <w:rsid w:val="00DF21C5"/>
    <w:rsid w:val="00DF7120"/>
    <w:rsid w:val="00DF796C"/>
    <w:rsid w:val="00DF7F6B"/>
    <w:rsid w:val="00E13C67"/>
    <w:rsid w:val="00E20628"/>
    <w:rsid w:val="00E3692E"/>
    <w:rsid w:val="00E461D1"/>
    <w:rsid w:val="00E46BC4"/>
    <w:rsid w:val="00E53078"/>
    <w:rsid w:val="00E734D0"/>
    <w:rsid w:val="00E76790"/>
    <w:rsid w:val="00E8185D"/>
    <w:rsid w:val="00E95142"/>
    <w:rsid w:val="00E9614E"/>
    <w:rsid w:val="00EB2585"/>
    <w:rsid w:val="00EB39C4"/>
    <w:rsid w:val="00EB7A6A"/>
    <w:rsid w:val="00ED1D4B"/>
    <w:rsid w:val="00ED5988"/>
    <w:rsid w:val="00ED7DC3"/>
    <w:rsid w:val="00EE0655"/>
    <w:rsid w:val="00EE1CFE"/>
    <w:rsid w:val="00EE424B"/>
    <w:rsid w:val="00EF01F4"/>
    <w:rsid w:val="00EF46FD"/>
    <w:rsid w:val="00F12C0F"/>
    <w:rsid w:val="00F22B1F"/>
    <w:rsid w:val="00F22B9B"/>
    <w:rsid w:val="00F267DC"/>
    <w:rsid w:val="00F325B2"/>
    <w:rsid w:val="00F329A1"/>
    <w:rsid w:val="00F3512D"/>
    <w:rsid w:val="00F443AD"/>
    <w:rsid w:val="00F44E48"/>
    <w:rsid w:val="00F4605E"/>
    <w:rsid w:val="00F522AF"/>
    <w:rsid w:val="00F560C2"/>
    <w:rsid w:val="00F5639E"/>
    <w:rsid w:val="00F566D0"/>
    <w:rsid w:val="00F708A1"/>
    <w:rsid w:val="00F74AA4"/>
    <w:rsid w:val="00F77B56"/>
    <w:rsid w:val="00F77E94"/>
    <w:rsid w:val="00F847F1"/>
    <w:rsid w:val="00F857CE"/>
    <w:rsid w:val="00F86F04"/>
    <w:rsid w:val="00F904C1"/>
    <w:rsid w:val="00F90C7B"/>
    <w:rsid w:val="00F9338E"/>
    <w:rsid w:val="00F962ED"/>
    <w:rsid w:val="00FA0506"/>
    <w:rsid w:val="00FB36E2"/>
    <w:rsid w:val="00FB761A"/>
    <w:rsid w:val="00FE1DC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0E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0DB"/>
    <w:pPr>
      <w:ind w:left="720"/>
      <w:contextualSpacing/>
    </w:pPr>
  </w:style>
  <w:style w:type="paragraph" w:styleId="Header">
    <w:name w:val="header"/>
    <w:basedOn w:val="Normal"/>
    <w:link w:val="HeaderChar"/>
    <w:uiPriority w:val="99"/>
    <w:unhideWhenUsed/>
    <w:rsid w:val="00545256"/>
    <w:pPr>
      <w:tabs>
        <w:tab w:val="center" w:pos="4320"/>
        <w:tab w:val="right" w:pos="8640"/>
      </w:tabs>
    </w:pPr>
  </w:style>
  <w:style w:type="character" w:customStyle="1" w:styleId="HeaderChar">
    <w:name w:val="Header Char"/>
    <w:basedOn w:val="DefaultParagraphFont"/>
    <w:link w:val="Header"/>
    <w:uiPriority w:val="99"/>
    <w:rsid w:val="00545256"/>
  </w:style>
  <w:style w:type="paragraph" w:styleId="Footer">
    <w:name w:val="footer"/>
    <w:basedOn w:val="Normal"/>
    <w:link w:val="FooterChar"/>
    <w:uiPriority w:val="99"/>
    <w:unhideWhenUsed/>
    <w:rsid w:val="00545256"/>
    <w:pPr>
      <w:tabs>
        <w:tab w:val="center" w:pos="4320"/>
        <w:tab w:val="right" w:pos="8640"/>
      </w:tabs>
    </w:pPr>
  </w:style>
  <w:style w:type="character" w:customStyle="1" w:styleId="FooterChar">
    <w:name w:val="Footer Char"/>
    <w:basedOn w:val="DefaultParagraphFont"/>
    <w:link w:val="Footer"/>
    <w:uiPriority w:val="99"/>
    <w:rsid w:val="00545256"/>
  </w:style>
  <w:style w:type="character" w:styleId="PageNumber">
    <w:name w:val="page number"/>
    <w:basedOn w:val="DefaultParagraphFont"/>
    <w:uiPriority w:val="99"/>
    <w:semiHidden/>
    <w:unhideWhenUsed/>
    <w:rsid w:val="00545256"/>
  </w:style>
  <w:style w:type="character" w:styleId="CommentReference">
    <w:name w:val="annotation reference"/>
    <w:basedOn w:val="DefaultParagraphFont"/>
    <w:uiPriority w:val="99"/>
    <w:semiHidden/>
    <w:unhideWhenUsed/>
    <w:rsid w:val="00975E06"/>
    <w:rPr>
      <w:sz w:val="18"/>
      <w:szCs w:val="18"/>
    </w:rPr>
  </w:style>
  <w:style w:type="paragraph" w:styleId="CommentText">
    <w:name w:val="annotation text"/>
    <w:basedOn w:val="Normal"/>
    <w:link w:val="CommentTextChar"/>
    <w:uiPriority w:val="99"/>
    <w:semiHidden/>
    <w:unhideWhenUsed/>
    <w:rsid w:val="00975E06"/>
  </w:style>
  <w:style w:type="character" w:customStyle="1" w:styleId="CommentTextChar">
    <w:name w:val="Comment Text Char"/>
    <w:basedOn w:val="DefaultParagraphFont"/>
    <w:link w:val="CommentText"/>
    <w:uiPriority w:val="99"/>
    <w:semiHidden/>
    <w:rsid w:val="00975E06"/>
  </w:style>
  <w:style w:type="paragraph" w:styleId="CommentSubject">
    <w:name w:val="annotation subject"/>
    <w:basedOn w:val="CommentText"/>
    <w:next w:val="CommentText"/>
    <w:link w:val="CommentSubjectChar"/>
    <w:uiPriority w:val="99"/>
    <w:semiHidden/>
    <w:unhideWhenUsed/>
    <w:rsid w:val="00975E06"/>
    <w:rPr>
      <w:b/>
      <w:bCs/>
      <w:sz w:val="20"/>
      <w:szCs w:val="20"/>
    </w:rPr>
  </w:style>
  <w:style w:type="character" w:customStyle="1" w:styleId="CommentSubjectChar">
    <w:name w:val="Comment Subject Char"/>
    <w:basedOn w:val="CommentTextChar"/>
    <w:link w:val="CommentSubject"/>
    <w:uiPriority w:val="99"/>
    <w:semiHidden/>
    <w:rsid w:val="00975E06"/>
    <w:rPr>
      <w:b/>
      <w:bCs/>
      <w:sz w:val="20"/>
      <w:szCs w:val="20"/>
    </w:rPr>
  </w:style>
  <w:style w:type="paragraph" w:styleId="BalloonText">
    <w:name w:val="Balloon Text"/>
    <w:basedOn w:val="Normal"/>
    <w:link w:val="BalloonTextChar"/>
    <w:uiPriority w:val="99"/>
    <w:semiHidden/>
    <w:unhideWhenUsed/>
    <w:rsid w:val="00975E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5E0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0DB"/>
    <w:pPr>
      <w:ind w:left="720"/>
      <w:contextualSpacing/>
    </w:pPr>
  </w:style>
  <w:style w:type="paragraph" w:styleId="Header">
    <w:name w:val="header"/>
    <w:basedOn w:val="Normal"/>
    <w:link w:val="HeaderChar"/>
    <w:uiPriority w:val="99"/>
    <w:unhideWhenUsed/>
    <w:rsid w:val="00545256"/>
    <w:pPr>
      <w:tabs>
        <w:tab w:val="center" w:pos="4320"/>
        <w:tab w:val="right" w:pos="8640"/>
      </w:tabs>
    </w:pPr>
  </w:style>
  <w:style w:type="character" w:customStyle="1" w:styleId="HeaderChar">
    <w:name w:val="Header Char"/>
    <w:basedOn w:val="DefaultParagraphFont"/>
    <w:link w:val="Header"/>
    <w:uiPriority w:val="99"/>
    <w:rsid w:val="00545256"/>
  </w:style>
  <w:style w:type="paragraph" w:styleId="Footer">
    <w:name w:val="footer"/>
    <w:basedOn w:val="Normal"/>
    <w:link w:val="FooterChar"/>
    <w:uiPriority w:val="99"/>
    <w:unhideWhenUsed/>
    <w:rsid w:val="00545256"/>
    <w:pPr>
      <w:tabs>
        <w:tab w:val="center" w:pos="4320"/>
        <w:tab w:val="right" w:pos="8640"/>
      </w:tabs>
    </w:pPr>
  </w:style>
  <w:style w:type="character" w:customStyle="1" w:styleId="FooterChar">
    <w:name w:val="Footer Char"/>
    <w:basedOn w:val="DefaultParagraphFont"/>
    <w:link w:val="Footer"/>
    <w:uiPriority w:val="99"/>
    <w:rsid w:val="00545256"/>
  </w:style>
  <w:style w:type="character" w:styleId="PageNumber">
    <w:name w:val="page number"/>
    <w:basedOn w:val="DefaultParagraphFont"/>
    <w:uiPriority w:val="99"/>
    <w:semiHidden/>
    <w:unhideWhenUsed/>
    <w:rsid w:val="00545256"/>
  </w:style>
  <w:style w:type="character" w:styleId="CommentReference">
    <w:name w:val="annotation reference"/>
    <w:basedOn w:val="DefaultParagraphFont"/>
    <w:uiPriority w:val="99"/>
    <w:semiHidden/>
    <w:unhideWhenUsed/>
    <w:rsid w:val="00975E06"/>
    <w:rPr>
      <w:sz w:val="18"/>
      <w:szCs w:val="18"/>
    </w:rPr>
  </w:style>
  <w:style w:type="paragraph" w:styleId="CommentText">
    <w:name w:val="annotation text"/>
    <w:basedOn w:val="Normal"/>
    <w:link w:val="CommentTextChar"/>
    <w:uiPriority w:val="99"/>
    <w:semiHidden/>
    <w:unhideWhenUsed/>
    <w:rsid w:val="00975E06"/>
  </w:style>
  <w:style w:type="character" w:customStyle="1" w:styleId="CommentTextChar">
    <w:name w:val="Comment Text Char"/>
    <w:basedOn w:val="DefaultParagraphFont"/>
    <w:link w:val="CommentText"/>
    <w:uiPriority w:val="99"/>
    <w:semiHidden/>
    <w:rsid w:val="00975E06"/>
  </w:style>
  <w:style w:type="paragraph" w:styleId="CommentSubject">
    <w:name w:val="annotation subject"/>
    <w:basedOn w:val="CommentText"/>
    <w:next w:val="CommentText"/>
    <w:link w:val="CommentSubjectChar"/>
    <w:uiPriority w:val="99"/>
    <w:semiHidden/>
    <w:unhideWhenUsed/>
    <w:rsid w:val="00975E06"/>
    <w:rPr>
      <w:b/>
      <w:bCs/>
      <w:sz w:val="20"/>
      <w:szCs w:val="20"/>
    </w:rPr>
  </w:style>
  <w:style w:type="character" w:customStyle="1" w:styleId="CommentSubjectChar">
    <w:name w:val="Comment Subject Char"/>
    <w:basedOn w:val="CommentTextChar"/>
    <w:link w:val="CommentSubject"/>
    <w:uiPriority w:val="99"/>
    <w:semiHidden/>
    <w:rsid w:val="00975E06"/>
    <w:rPr>
      <w:b/>
      <w:bCs/>
      <w:sz w:val="20"/>
      <w:szCs w:val="20"/>
    </w:rPr>
  </w:style>
  <w:style w:type="paragraph" w:styleId="BalloonText">
    <w:name w:val="Balloon Text"/>
    <w:basedOn w:val="Normal"/>
    <w:link w:val="BalloonTextChar"/>
    <w:uiPriority w:val="99"/>
    <w:semiHidden/>
    <w:unhideWhenUsed/>
    <w:rsid w:val="00975E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5E0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24</Pages>
  <Words>6661</Words>
  <Characters>37968</Characters>
  <Application>Microsoft Macintosh Word</Application>
  <DocSecurity>0</DocSecurity>
  <Lines>316</Lines>
  <Paragraphs>89</Paragraphs>
  <ScaleCrop>false</ScaleCrop>
  <Company>Minnetonka High School</Company>
  <LinksUpToDate>false</LinksUpToDate>
  <CharactersWithSpaces>44540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Abzug</dc:creator>
  <cp:keywords/>
  <dc:description/>
  <cp:lastModifiedBy>Heather Abzug</cp:lastModifiedBy>
  <cp:revision>347</cp:revision>
  <dcterms:created xsi:type="dcterms:W3CDTF">2014-11-16T19:10:00Z</dcterms:created>
  <dcterms:modified xsi:type="dcterms:W3CDTF">2014-12-16T15:59:00Z</dcterms:modified>
</cp:coreProperties>
</file>